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862A5" w14:textId="77777777" w:rsidR="00160E71" w:rsidRPr="00F3264C" w:rsidRDefault="004D603E" w:rsidP="004D603E">
      <w:pPr>
        <w:pStyle w:val="Heading1"/>
        <w:keepNext/>
        <w:pageBreakBefore/>
        <w:rPr>
          <w:rFonts w:ascii="Bahnschrift SemiLight" w:hAnsi="Bahnschrift SemiLight"/>
          <w:sz w:val="52"/>
          <w:szCs w:val="52"/>
        </w:rPr>
      </w:pPr>
      <w:bookmarkStart w:id="0" w:name="Chapter_6__Transactions_and_Lock_1"/>
      <w:bookmarkStart w:id="1" w:name="Chapter_6__Transactions_and_Lock"/>
      <w:bookmarkStart w:id="2" w:name="Top_of_ch06_html"/>
      <w:bookmarkStart w:id="3" w:name="Chapter_6__Transactions_and_Lock_2"/>
      <w:r w:rsidRPr="00F3264C">
        <w:rPr>
          <w:rFonts w:ascii="Bahnschrift SemiLight" w:hAnsi="Bahnschrift SemiLight"/>
          <w:sz w:val="52"/>
          <w:szCs w:val="52"/>
        </w:rPr>
        <w:t>Chapter 6</w:t>
      </w:r>
      <w:r w:rsidR="00160E71" w:rsidRPr="00F3264C">
        <w:rPr>
          <w:rFonts w:ascii="Bahnschrift SemiLight" w:hAnsi="Bahnschrift SemiLight"/>
          <w:sz w:val="52"/>
          <w:szCs w:val="52"/>
        </w:rPr>
        <w:t xml:space="preserve">. </w:t>
      </w:r>
    </w:p>
    <w:p w14:paraId="78C80DA0" w14:textId="15BD0228" w:rsidR="00160E71" w:rsidRPr="00F3264C" w:rsidRDefault="00160E71" w:rsidP="004D603E">
      <w:pPr>
        <w:pStyle w:val="Heading1"/>
        <w:keepNext/>
        <w:pageBreakBefore/>
        <w:rPr>
          <w:rFonts w:ascii="Bahnschrift SemiLight" w:hAnsi="Bahnschrift SemiLight"/>
          <w:sz w:val="52"/>
          <w:szCs w:val="52"/>
        </w:rPr>
      </w:pPr>
    </w:p>
    <w:p w14:paraId="22D3EEDC" w14:textId="42F2D451" w:rsidR="004D603E" w:rsidRPr="00F3264C" w:rsidRDefault="004D603E" w:rsidP="004D603E">
      <w:pPr>
        <w:pStyle w:val="Heading1"/>
        <w:keepNext/>
        <w:pageBreakBefore/>
        <w:rPr>
          <w:rFonts w:ascii="Bahnschrift SemiLight" w:hAnsi="Bahnschrift SemiLight"/>
          <w:sz w:val="52"/>
          <w:szCs w:val="52"/>
        </w:rPr>
      </w:pPr>
      <w:r w:rsidRPr="00F3264C">
        <w:rPr>
          <w:rFonts w:ascii="Bahnschrift SemiLight" w:hAnsi="Bahnschrift SemiLight"/>
          <w:sz w:val="52"/>
          <w:szCs w:val="52"/>
        </w:rPr>
        <w:lastRenderedPageBreak/>
        <w:t>Transactions and Locking</w:t>
      </w:r>
      <w:bookmarkEnd w:id="0"/>
      <w:bookmarkEnd w:id="1"/>
      <w:bookmarkEnd w:id="2"/>
      <w:bookmarkEnd w:id="3"/>
    </w:p>
    <w:p w14:paraId="08E6BF8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Using locks for transaction isolation is a pillar of SQL databases—but</w:t>
      </w:r>
      <w:bookmarkStart w:id="4" w:name="idm45323456399032"/>
      <w:bookmarkStart w:id="5" w:name="idm45323456398056"/>
      <w:bookmarkEnd w:id="4"/>
      <w:bookmarkEnd w:id="5"/>
      <w:r w:rsidRPr="00F3264C">
        <w:rPr>
          <w:rFonts w:ascii="Bahnschrift SemiLight" w:hAnsi="Bahnschrift SemiLight"/>
          <w:sz w:val="36"/>
          <w:szCs w:val="36"/>
        </w:rPr>
        <w:t xml:space="preserve"> this is also an area that can cause a lot of confusion, especially for newcomers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CE080B9" w14:textId="3E60213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B4E382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Developers often think that locking is a database issue and belongs to the DBA realm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A3CFB34" w14:textId="174F6123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A9F6A3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DBAs, in turn, believe this is an application issue and consequently the responsibility of the developers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52DCA3E" w14:textId="62CE2CF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22A80F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chapter will clarify what happens in situations where different processes are trying to write in the same row at the same time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4594F9E" w14:textId="70BB07E3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77F3BA0" w14:textId="78B49F89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It will also shed light on the behavior of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read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queries inside a transaction with the different types of isolation levels available in MySQL.</w:t>
      </w:r>
    </w:p>
    <w:p w14:paraId="5EFF666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First, let’s define the key concepts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E21C478" w14:textId="43A2FE3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7E8D23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transaction</w:t>
      </w:r>
      <w:r w:rsidRPr="00F3264C">
        <w:rPr>
          <w:rFonts w:ascii="Bahnschrift SemiLight" w:hAnsi="Bahnschrift SemiLight"/>
          <w:sz w:val="36"/>
          <w:szCs w:val="36"/>
        </w:rPr>
        <w:t xml:space="preserve"> is an</w:t>
      </w:r>
      <w:bookmarkStart w:id="6" w:name="idm45323456395416"/>
      <w:bookmarkStart w:id="7" w:name="idm45323456365784"/>
      <w:bookmarkStart w:id="8" w:name="idm45323456364936"/>
      <w:bookmarkStart w:id="9" w:name="idm45323456364088"/>
      <w:bookmarkStart w:id="10" w:name="idm45323456363240"/>
      <w:bookmarkEnd w:id="6"/>
      <w:bookmarkEnd w:id="7"/>
      <w:bookmarkEnd w:id="8"/>
      <w:bookmarkEnd w:id="9"/>
      <w:bookmarkEnd w:id="10"/>
      <w:r w:rsidRPr="00F3264C">
        <w:rPr>
          <w:rFonts w:ascii="Bahnschrift SemiLight" w:hAnsi="Bahnschrift SemiLight"/>
          <w:sz w:val="36"/>
          <w:szCs w:val="36"/>
        </w:rPr>
        <w:t xml:space="preserve"> operation performed (using one or more SQL statements) on a database as a single logical unit of work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C452C24" w14:textId="0709A41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B10249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All the SQL statements’ modifications in a transaction are either committed (applied to the database) or rolled back (undone from the database) as a unit, never only partially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A85E0EF" w14:textId="59D4280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71F2A77" w14:textId="74BB24F6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11" w:name="idm45323456361960"/>
      <w:bookmarkEnd w:id="11"/>
      <w:r w:rsidRPr="00F3264C">
        <w:rPr>
          <w:rFonts w:ascii="Bahnschrift SemiLight" w:hAnsi="Bahnschrift SemiLight"/>
          <w:sz w:val="36"/>
          <w:szCs w:val="36"/>
        </w:rPr>
        <w:t xml:space="preserve">A database transaction must be atomic, consistent, isolated, and durable (the famous acronym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ACID</w:t>
      </w:r>
      <w:r w:rsidRPr="00F3264C">
        <w:rPr>
          <w:rFonts w:ascii="Bahnschrift SemiLight" w:hAnsi="Bahnschrift SemiLight"/>
          <w:sz w:val="36"/>
          <w:szCs w:val="36"/>
        </w:rPr>
        <w:t>).</w:t>
      </w:r>
    </w:p>
    <w:p w14:paraId="4F6A238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Style w:val="05Text"/>
          <w:rFonts w:ascii="Bahnschrift SemiLight" w:hAnsi="Bahnschrift SemiLight"/>
          <w:sz w:val="36"/>
          <w:szCs w:val="36"/>
        </w:rPr>
        <w:t>Locks</w:t>
      </w:r>
      <w:r w:rsidRPr="00F3264C">
        <w:rPr>
          <w:rFonts w:ascii="Bahnschrift SemiLight" w:hAnsi="Bahnschrift SemiLight"/>
          <w:sz w:val="36"/>
          <w:szCs w:val="36"/>
        </w:rPr>
        <w:t xml:space="preserve"> are mechanisms used to ensure the integrity of the</w:t>
      </w:r>
      <w:bookmarkStart w:id="12" w:name="idm45323456360216"/>
      <w:bookmarkStart w:id="13" w:name="idm45323456359368"/>
      <w:bookmarkEnd w:id="12"/>
      <w:bookmarkEnd w:id="13"/>
      <w:r w:rsidRPr="00F3264C">
        <w:rPr>
          <w:rFonts w:ascii="Bahnschrift SemiLight" w:hAnsi="Bahnschrift SemiLight"/>
          <w:sz w:val="36"/>
          <w:szCs w:val="36"/>
        </w:rPr>
        <w:t xml:space="preserve"> data stored in the database while applications and users are interacting with it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1390EA7" w14:textId="755816A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1ACD9B0" w14:textId="0D131C80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will see that there are different types of lock, and some are more restrictive than others.</w:t>
      </w:r>
    </w:p>
    <w:p w14:paraId="218B303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Databases would not need transactions and locks if requests were issued serially and processed in order, one at a time (a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, then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t xml:space="preserve">, then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>, and so on)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AF1D12E" w14:textId="35E15BCA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F283990" w14:textId="74F3E053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We illustrate this behavior in </w:t>
      </w:r>
      <w:hyperlink w:anchor="Figure_6_1__Serialized_execution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Figure 6-1</w:t>
        </w:r>
      </w:hyperlink>
      <w:r w:rsidRPr="00F3264C">
        <w:rPr>
          <w:rFonts w:ascii="Bahnschrift SemiLight" w:hAnsi="Bahnschrift SemiLight"/>
          <w:sz w:val="36"/>
          <w:szCs w:val="36"/>
        </w:rPr>
        <w:t>.</w:t>
      </w:r>
    </w:p>
    <w:p w14:paraId="283017AD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However, the reality (fortunately!) is that MySQL can handle thousands of requests per second and process them in parallel, rather than serially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C759FDD" w14:textId="73C6AEE2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124B13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This chapter discusses what MySQL does to achieve this parallelism, for example, when requests to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and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in the same row arrive simultaneously, or one arrives while the other is still executing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AF5E775" w14:textId="58092030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5351046" w14:textId="3782AB64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hyperlink w:anchor="Figure_6_2__Parallel_execution_o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Figure 6-2</w:t>
        </w:r>
      </w:hyperlink>
      <w:r w:rsidRPr="00F3264C">
        <w:rPr>
          <w:rFonts w:ascii="Bahnschrift SemiLight" w:hAnsi="Bahnschrift SemiLight"/>
          <w:sz w:val="36"/>
          <w:szCs w:val="36"/>
        </w:rPr>
        <w:t xml:space="preserve"> shows what this looks like.</w:t>
      </w:r>
    </w:p>
    <w:p w14:paraId="2FBE016E" w14:textId="77777777" w:rsidR="004D603E" w:rsidRPr="00F3264C" w:rsidRDefault="004D603E" w:rsidP="004D603E">
      <w:pPr>
        <w:pStyle w:val="Para13"/>
        <w:keepLines/>
        <w:rPr>
          <w:rFonts w:ascii="Bahnschrift SemiLight" w:hAnsi="Bahnschrift SemiLight"/>
          <w:sz w:val="36"/>
          <w:szCs w:val="36"/>
        </w:rPr>
      </w:pPr>
      <w:bookmarkStart w:id="14" w:name="Figure_6_1__Serialized_execution"/>
      <w:r w:rsidRPr="00F3264C">
        <w:rPr>
          <w:rFonts w:ascii="Bahnschrift SemiLight" w:hAnsi="Bahnschrift SemiLight"/>
          <w:noProof/>
          <w:sz w:val="36"/>
          <w:szCs w:val="36"/>
        </w:rPr>
        <w:drawing>
          <wp:inline distT="0" distB="0" distL="0" distR="0" wp14:anchorId="16F42A9C" wp14:editId="3013729F">
            <wp:extent cx="3251200" cy="1447800"/>
            <wp:effectExtent l="0" t="0" r="0" b="43426"/>
            <wp:docPr id="50" name="lm2e_0601.png" descr="lm2e 0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m2e_0601.png" descr="lm2e 06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264C">
        <w:rPr>
          <w:rFonts w:ascii="Bahnschrift SemiLight" w:hAnsi="Bahnschrift SemiLight"/>
          <w:sz w:val="36"/>
          <w:szCs w:val="36"/>
        </w:rPr>
        <w:t xml:space="preserve"> </w:t>
      </w:r>
      <w:bookmarkEnd w:id="14"/>
    </w:p>
    <w:p w14:paraId="72C6200E" w14:textId="77777777" w:rsidR="00160E71" w:rsidRPr="00F3264C" w:rsidRDefault="004D603E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Figure 6-1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14B218A6" w14:textId="27AEAA40" w:rsidR="00160E71" w:rsidRPr="00F3264C" w:rsidRDefault="00160E71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</w:p>
    <w:p w14:paraId="2749B50D" w14:textId="36BD3BF6" w:rsidR="004D603E" w:rsidRPr="00F3264C" w:rsidRDefault="004D603E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Serialized execution of SQL statements</w:t>
      </w:r>
    </w:p>
    <w:p w14:paraId="51B37044" w14:textId="77777777" w:rsidR="004D603E" w:rsidRPr="00F3264C" w:rsidRDefault="004D603E" w:rsidP="004D603E">
      <w:pPr>
        <w:pStyle w:val="Para13"/>
        <w:keepLines/>
        <w:rPr>
          <w:rFonts w:ascii="Bahnschrift SemiLight" w:hAnsi="Bahnschrift SemiLight"/>
          <w:sz w:val="36"/>
          <w:szCs w:val="36"/>
        </w:rPr>
      </w:pPr>
      <w:bookmarkStart w:id="15" w:name="Figure_6_2__Parallel_execution_o"/>
      <w:r w:rsidRPr="00F3264C">
        <w:rPr>
          <w:rFonts w:ascii="Bahnschrift SemiLight" w:hAnsi="Bahnschrift SemiLight"/>
          <w:noProof/>
          <w:sz w:val="36"/>
          <w:szCs w:val="36"/>
        </w:rPr>
        <w:drawing>
          <wp:inline distT="0" distB="0" distL="0" distR="0" wp14:anchorId="75211054" wp14:editId="107C6D2A">
            <wp:extent cx="3251200" cy="1905000"/>
            <wp:effectExtent l="0" t="0" r="0" b="43426"/>
            <wp:docPr id="51" name="lm2e_0602.png" descr="lm2e 0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m2e_0602.png" descr="lm2e 060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264C">
        <w:rPr>
          <w:rFonts w:ascii="Bahnschrift SemiLight" w:hAnsi="Bahnschrift SemiLight"/>
          <w:sz w:val="36"/>
          <w:szCs w:val="36"/>
        </w:rPr>
        <w:t xml:space="preserve"> </w:t>
      </w:r>
      <w:bookmarkEnd w:id="15"/>
    </w:p>
    <w:p w14:paraId="6E7694B4" w14:textId="77777777" w:rsidR="00160E71" w:rsidRPr="00F3264C" w:rsidRDefault="004D603E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Figure 6-2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2EABCF47" w14:textId="35C8ABE1" w:rsidR="00160E71" w:rsidRPr="00F3264C" w:rsidRDefault="00160E71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</w:p>
    <w:p w14:paraId="6BE6B18C" w14:textId="0F684856" w:rsidR="004D603E" w:rsidRPr="00F3264C" w:rsidRDefault="004D603E" w:rsidP="004D603E">
      <w:pPr>
        <w:pStyle w:val="Heading5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Parallel execution of SQL statements</w:t>
      </w:r>
    </w:p>
    <w:p w14:paraId="157C95E7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For this chapter, we are particularly interested in how MySQL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isolates</w:t>
      </w:r>
      <w:r w:rsidRPr="00F3264C">
        <w:rPr>
          <w:rFonts w:ascii="Bahnschrift SemiLight" w:hAnsi="Bahnschrift SemiLight"/>
          <w:sz w:val="36"/>
          <w:szCs w:val="36"/>
        </w:rPr>
        <w:t xml:space="preserve"> the transactions (the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</w:t>
      </w:r>
      <w:r w:rsidRPr="00F3264C">
        <w:rPr>
          <w:rFonts w:ascii="Bahnschrift SemiLight" w:hAnsi="Bahnschrift SemiLight"/>
          <w:sz w:val="36"/>
          <w:szCs w:val="36"/>
        </w:rPr>
        <w:t xml:space="preserve"> of ACID)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C8C8D2D" w14:textId="56339F8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C3647B1" w14:textId="103BADF0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will show you common situations where locking occurs, investigate them, and discuss the MySQL parameters that control how much time a transaction can wait for a lock to be granted.</w:t>
      </w:r>
    </w:p>
    <w:p w14:paraId="19690049" w14:textId="77777777" w:rsidR="004D603E" w:rsidRPr="00F3264C" w:rsidRDefault="004D603E" w:rsidP="004D603E">
      <w:pPr>
        <w:pStyle w:val="Heading1"/>
        <w:keepNext/>
        <w:rPr>
          <w:rFonts w:ascii="Bahnschrift SemiLight" w:hAnsi="Bahnschrift SemiLight"/>
          <w:sz w:val="52"/>
          <w:szCs w:val="52"/>
        </w:rPr>
      </w:pPr>
      <w:bookmarkStart w:id="16" w:name="Isolation_Levels__The_isolation"/>
      <w:r w:rsidRPr="00F3264C">
        <w:rPr>
          <w:rFonts w:ascii="Bahnschrift SemiLight" w:hAnsi="Bahnschrift SemiLight"/>
          <w:sz w:val="52"/>
          <w:szCs w:val="52"/>
        </w:rPr>
        <w:t>Isolation Levels</w:t>
      </w:r>
      <w:bookmarkEnd w:id="16"/>
    </w:p>
    <w:p w14:paraId="6C3C9FB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isolation level</w:t>
      </w:r>
      <w:r w:rsidRPr="00F3264C">
        <w:rPr>
          <w:rFonts w:ascii="Bahnschrift SemiLight" w:hAnsi="Bahnschrift SemiLight"/>
          <w:sz w:val="36"/>
          <w:szCs w:val="36"/>
        </w:rPr>
        <w:t xml:space="preserve"> is the setting that balances performance,</w:t>
      </w:r>
      <w:bookmarkStart w:id="17" w:name="ch06_iso"/>
      <w:bookmarkStart w:id="18" w:name="ch06_iso2"/>
      <w:bookmarkStart w:id="19" w:name="idm45323456343944"/>
      <w:bookmarkStart w:id="20" w:name="ch06_iso3"/>
      <w:bookmarkEnd w:id="17"/>
      <w:bookmarkEnd w:id="18"/>
      <w:bookmarkEnd w:id="19"/>
      <w:bookmarkEnd w:id="20"/>
      <w:r w:rsidRPr="00F3264C">
        <w:rPr>
          <w:rFonts w:ascii="Bahnschrift SemiLight" w:hAnsi="Bahnschrift SemiLight"/>
          <w:sz w:val="36"/>
          <w:szCs w:val="36"/>
        </w:rPr>
        <w:t xml:space="preserve"> reliability, consistency, and reproducibility of results when multiple transactions are making changes and performing queries simultaneously.</w:t>
      </w:r>
    </w:p>
    <w:p w14:paraId="0799E20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SQL:1992 standard defines four classic isolation levels, and MySQL supports all of them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020F778" w14:textId="678F82C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4E0FBF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InnoDB supports each of the transaction isolation levels described here using different locking strategies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C100A5A" w14:textId="3581853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CC866AD" w14:textId="0BC267AD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21" w:name="idm45323456340872"/>
      <w:bookmarkStart w:id="22" w:name="idm45323456340024"/>
      <w:bookmarkStart w:id="23" w:name="idm45323456339176"/>
      <w:bookmarkStart w:id="24" w:name="idm45323456338328"/>
      <w:bookmarkEnd w:id="21"/>
      <w:bookmarkEnd w:id="22"/>
      <w:bookmarkEnd w:id="23"/>
      <w:bookmarkEnd w:id="24"/>
      <w:r w:rsidRPr="00F3264C">
        <w:rPr>
          <w:rFonts w:ascii="Bahnschrift SemiLight" w:hAnsi="Bahnschrift SemiLight"/>
          <w:sz w:val="36"/>
          <w:szCs w:val="36"/>
        </w:rPr>
        <w:t xml:space="preserve">A user can also change the isolation level for a single session or all subsequent connections with the statement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SET [GLOBAL/SESSION] TRANSACTION</w:t>
      </w:r>
      <w:r w:rsidRPr="00F3264C">
        <w:rPr>
          <w:rFonts w:ascii="Bahnschrift SemiLight" w:hAnsi="Bahnschrift SemiLight"/>
          <w:sz w:val="36"/>
          <w:szCs w:val="36"/>
        </w:rPr>
        <w:t>.</w:t>
      </w:r>
    </w:p>
    <w:p w14:paraId="6A4C450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can enforce a high degree of consistency with the default</w:t>
      </w:r>
      <w:bookmarkStart w:id="25" w:name="idm45323456336456"/>
      <w:bookmarkStart w:id="26" w:name="idm45323456335192"/>
      <w:bookmarkStart w:id="27" w:name="idm45323456334584"/>
      <w:bookmarkStart w:id="28" w:name="idm45323456333496"/>
      <w:bookmarkStart w:id="29" w:name="idm45323456332408"/>
      <w:bookmarkEnd w:id="25"/>
      <w:bookmarkEnd w:id="26"/>
      <w:bookmarkEnd w:id="27"/>
      <w:bookmarkEnd w:id="28"/>
      <w:bookmarkEnd w:id="29"/>
      <w:r w:rsidRPr="00F3264C">
        <w:rPr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 for operations on data where ACID compliance is essential, </w:t>
      </w:r>
      <w:bookmarkStart w:id="30" w:name="idm45323456331048"/>
      <w:bookmarkStart w:id="31" w:name="idm45323456330200"/>
      <w:bookmarkEnd w:id="30"/>
      <w:bookmarkEnd w:id="31"/>
      <w:r w:rsidRPr="00F3264C">
        <w:rPr>
          <w:rFonts w:ascii="Bahnschrift SemiLight" w:hAnsi="Bahnschrift SemiLight"/>
          <w:sz w:val="36"/>
          <w:szCs w:val="36"/>
        </w:rPr>
        <w:t xml:space="preserve">and we can </w:t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relax the consistency rules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or even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UNCOMMITTED</w:t>
      </w:r>
      <w:r w:rsidRPr="00F3264C">
        <w:rPr>
          <w:rFonts w:ascii="Bahnschrift SemiLight" w:hAnsi="Bahnschrift SemiLight"/>
          <w:sz w:val="36"/>
          <w:szCs w:val="36"/>
        </w:rPr>
        <w:t xml:space="preserve"> isolation in situations such as bulk reporting where precise consistency and repeatable results are less important than minimizing the amount of overhead for locking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14AE29F" w14:textId="062F93F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2EAA8DA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Style w:val="00Text"/>
          <w:rFonts w:ascii="Bahnschrift SemiLight" w:hAnsi="Bahnschrift SemiLight"/>
          <w:sz w:val="36"/>
          <w:szCs w:val="36"/>
        </w:rPr>
        <w:t>SERIALIZABLE</w:t>
      </w:r>
      <w:r w:rsidRPr="00F3264C">
        <w:rPr>
          <w:rFonts w:ascii="Bahnschrift SemiLight" w:hAnsi="Bahnschrift SemiLight"/>
          <w:sz w:val="36"/>
          <w:szCs w:val="36"/>
        </w:rPr>
        <w:t xml:space="preserve"> isolation enforces even stricter rules than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and is used mainly for special situations such as troubleshooting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32937DD" w14:textId="0B00A5F0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F17FF65" w14:textId="40E4C36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Before diving into the details, let’s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take a look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at some more terminology:</w:t>
      </w:r>
    </w:p>
    <w:p w14:paraId="36ADABF8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Dirty reads</w:t>
      </w:r>
    </w:p>
    <w:p w14:paraId="4B34141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These occur when a transaction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is able to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read data from a row</w:t>
      </w:r>
      <w:bookmarkStart w:id="32" w:name="idm45323456324520"/>
      <w:bookmarkEnd w:id="32"/>
      <w:r w:rsidRPr="00F3264C">
        <w:rPr>
          <w:rFonts w:ascii="Bahnschrift SemiLight" w:hAnsi="Bahnschrift SemiLight"/>
          <w:sz w:val="36"/>
          <w:szCs w:val="36"/>
        </w:rPr>
        <w:t xml:space="preserve"> that has been modified by another transaction that has not executed 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COMMIT</w:t>
      </w:r>
      <w:r w:rsidRPr="00F3264C">
        <w:rPr>
          <w:rFonts w:ascii="Bahnschrift SemiLight" w:hAnsi="Bahnschrift SemiLight"/>
          <w:sz w:val="36"/>
          <w:szCs w:val="36"/>
        </w:rPr>
        <w:t xml:space="preserve"> yet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9D1E640" w14:textId="6F5C83AA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F55BB4D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If the transaction that made the modifications gets rolled back, the other one will have seen incorrect results that do not reflect the state of the database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20B33D0" w14:textId="27F439A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FAB209C" w14:textId="647B1CC2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Data integrity is compromised.</w:t>
      </w:r>
    </w:p>
    <w:p w14:paraId="230EE082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Non-repeatable reads</w:t>
      </w:r>
    </w:p>
    <w:p w14:paraId="3C18C73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These occur when two queries in a transaction execute a</w:t>
      </w:r>
      <w:bookmarkStart w:id="33" w:name="idm45323456322040"/>
      <w:bookmarkEnd w:id="33"/>
      <w:r w:rsidRPr="00F3264C">
        <w:rPr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and the values returned differ between the </w:t>
      </w:r>
      <w:r w:rsidRPr="00F3264C">
        <w:rPr>
          <w:rFonts w:ascii="Bahnschrift SemiLight" w:hAnsi="Bahnschrift SemiLight"/>
          <w:sz w:val="36"/>
          <w:szCs w:val="36"/>
        </w:rPr>
        <w:lastRenderedPageBreak/>
        <w:t>readings because of changes made by another transaction in the interim (if you read a row at time T1 and then try to read it again at time T2, the row may have been updated)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1DF3F58" w14:textId="76FF52C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3521968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difference from a dirty read is that in this case there is 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COMMIT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D60803F" w14:textId="1DA0225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CC79AEB" w14:textId="7C8DF79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initial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query is not repeatable because it returns different values when issued the second time.</w:t>
      </w:r>
    </w:p>
    <w:p w14:paraId="608EEBFB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Phantom reads</w:t>
      </w:r>
    </w:p>
    <w:p w14:paraId="2884FFF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These occur when a transaction is running, and another</w:t>
      </w:r>
      <w:bookmarkStart w:id="34" w:name="idm45323456318584"/>
      <w:bookmarkEnd w:id="34"/>
      <w:r w:rsidRPr="00F3264C">
        <w:rPr>
          <w:rFonts w:ascii="Bahnschrift SemiLight" w:hAnsi="Bahnschrift SemiLight"/>
          <w:sz w:val="36"/>
          <w:szCs w:val="36"/>
        </w:rPr>
        <w:t xml:space="preserve"> transaction adds rows to or deletes them from the records being read (again, in this case there is 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COMMIT</w:t>
      </w:r>
      <w:r w:rsidRPr="00F3264C">
        <w:rPr>
          <w:rFonts w:ascii="Bahnschrift SemiLight" w:hAnsi="Bahnschrift SemiLight"/>
          <w:sz w:val="36"/>
          <w:szCs w:val="36"/>
        </w:rPr>
        <w:t xml:space="preserve"> by the transaction modifying the data)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38470A8" w14:textId="1FA56E4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03CAE48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means that if the same query is executed again in the same transaction, it will return a different number of rows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8BEE178" w14:textId="115CCD4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5FFE861" w14:textId="6AE2C57B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Phantom reads can occur when there are no range locks guaranteeing the consistency of the data.</w:t>
      </w:r>
    </w:p>
    <w:p w14:paraId="2582B62B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With those concepts in mind, let’s take a closer look at the different isolation levels in MySQL.</w:t>
      </w:r>
    </w:p>
    <w:p w14:paraId="22935CCD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35" w:name="REPEATABLE_READ__REPEATABLE_READ"/>
      <w:r w:rsidRPr="00F3264C">
        <w:rPr>
          <w:rFonts w:ascii="Bahnschrift SemiLight" w:hAnsi="Bahnschrift SemiLight"/>
          <w:sz w:val="40"/>
          <w:szCs w:val="40"/>
        </w:rPr>
        <w:lastRenderedPageBreak/>
        <w:t>REPEATABLE READ</w:t>
      </w:r>
      <w:bookmarkEnd w:id="35"/>
    </w:p>
    <w:p w14:paraId="73049E1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is the default isolation level for InnoDB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C69FD5E" w14:textId="22F6D98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CB1D47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It ensures consistent reads within the same transaction—that is, that all queries within the transaction will see the same snapshot of the data, established by the first read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34E4C69" w14:textId="13317DB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A5BDB66" w14:textId="4929CA9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36" w:name="idm45323456309240"/>
      <w:bookmarkEnd w:id="36"/>
      <w:r w:rsidRPr="00F3264C">
        <w:rPr>
          <w:rFonts w:ascii="Bahnschrift SemiLight" w:hAnsi="Bahnschrift SemiLight"/>
          <w:sz w:val="36"/>
          <w:szCs w:val="36"/>
        </w:rPr>
        <w:t xml:space="preserve">In this mode, InnoDB locks the index range scanned, using gap locks or next-key locks (described in </w:t>
      </w:r>
      <w:hyperlink w:anchor="Locking__Now_that_we_ve_seen_how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“Locking”</w:t>
        </w:r>
      </w:hyperlink>
      <w:r w:rsidRPr="00F3264C">
        <w:rPr>
          <w:rFonts w:ascii="Bahnschrift SemiLight" w:hAnsi="Bahnschrift SemiLight"/>
          <w:sz w:val="36"/>
          <w:szCs w:val="36"/>
        </w:rPr>
        <w:t>) to block insertions by other sessions into any gaps within that range.</w:t>
      </w:r>
    </w:p>
    <w:p w14:paraId="00FC9101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For example, suppose that in one session (session 1), we execute the following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>:</w:t>
      </w:r>
    </w:p>
    <w:p w14:paraId="745388A2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BETWEEN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AND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4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3ADB4AD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>| 1 | Vinicius |</w:t>
      </w:r>
      <w:r w:rsidRPr="00F3264C">
        <w:rPr>
          <w:rFonts w:ascii="Bahnschrift SemiLight" w:hAnsi="Bahnschrift SemiLight"/>
          <w:sz w:val="36"/>
          <w:szCs w:val="36"/>
        </w:rPr>
        <w:br/>
        <w:t>| 2 | Sergey   |</w:t>
      </w:r>
      <w:r w:rsidRPr="00F3264C">
        <w:rPr>
          <w:rFonts w:ascii="Bahnschrift SemiLight" w:hAnsi="Bahnschrift SemiLight"/>
          <w:sz w:val="36"/>
          <w:szCs w:val="36"/>
        </w:rPr>
        <w:br/>
        <w:t>| 3 | Iwo      |</w:t>
      </w:r>
      <w:r w:rsidRPr="00F3264C">
        <w:rPr>
          <w:rFonts w:ascii="Bahnschrift SemiLight" w:hAnsi="Bahnschrift SemiLight"/>
          <w:sz w:val="36"/>
          <w:szCs w:val="36"/>
        </w:rPr>
        <w:br/>
        <w:t>| 4 | Peter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>4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79F91F98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 in another session (session 2), we update the name in the second row:</w:t>
      </w:r>
    </w:p>
    <w:p w14:paraId="653E06BF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lastRenderedPageBreak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</w:t>
      </w:r>
      <w:proofErr w:type="spellStart"/>
      <w:r w:rsidRPr="00F3264C">
        <w:rPr>
          <w:rStyle w:val="07Text"/>
          <w:rFonts w:ascii="Bahnschrift SemiLight" w:hAnsi="Bahnschrift SemiLight"/>
          <w:sz w:val="36"/>
          <w:szCs w:val="36"/>
        </w:rPr>
        <w:t>Kuzmichev</w:t>
      </w:r>
      <w:proofErr w:type="spellEnd"/>
      <w:r w:rsidRPr="00F3264C">
        <w:rPr>
          <w:rStyle w:val="07Text"/>
          <w:rFonts w:ascii="Bahnschrift SemiLight" w:hAnsi="Bahnschrift SemiLight"/>
          <w:sz w:val="36"/>
          <w:szCs w:val="36"/>
        </w:rPr>
        <w:t>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2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795C965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85BF2C4" w14:textId="77777777" w:rsidR="004D603E" w:rsidRPr="00F3264C" w:rsidRDefault="004D603E" w:rsidP="004D603E">
      <w:pPr>
        <w:pStyle w:val="Para1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session2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COMMIT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lastRenderedPageBreak/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</w:p>
    <w:p w14:paraId="2A7D498F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37BAC32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can confirm the change in session 2:</w:t>
      </w:r>
    </w:p>
    <w:p w14:paraId="5A89CB4F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BETWEEN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AND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lastRenderedPageBreak/>
        <w:t>4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3498B09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1 |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Vinicius  |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br/>
        <w:t xml:space="preserve">| 2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Kuzmichev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</w:t>
      </w:r>
      <w:r w:rsidRPr="00F3264C">
        <w:rPr>
          <w:rFonts w:ascii="Bahnschrift SemiLight" w:hAnsi="Bahnschrift SemiLight"/>
          <w:sz w:val="36"/>
          <w:szCs w:val="36"/>
        </w:rPr>
        <w:br/>
        <w:t>| 3 | Iwo       |</w:t>
      </w:r>
      <w:r w:rsidRPr="00F3264C">
        <w:rPr>
          <w:rFonts w:ascii="Bahnschrift SemiLight" w:hAnsi="Bahnschrift SemiLight"/>
          <w:sz w:val="36"/>
          <w:szCs w:val="36"/>
        </w:rPr>
        <w:br/>
        <w:t>| 4 | Peter 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+---+-----------+</w:t>
      </w:r>
      <w:r w:rsidRPr="00F3264C">
        <w:rPr>
          <w:rFonts w:ascii="Bahnschrift SemiLight" w:hAnsi="Bahnschrift SemiLight"/>
          <w:sz w:val="36"/>
          <w:szCs w:val="36"/>
        </w:rPr>
        <w:br/>
        <w:t>4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767C357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But session 1 still shows the old value from its original snapshot of the data:</w:t>
      </w:r>
    </w:p>
    <w:p w14:paraId="12BDD02D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BETWEEN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AND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4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6E81396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>| 1 | Vinicius |</w:t>
      </w:r>
      <w:r w:rsidRPr="00F3264C">
        <w:rPr>
          <w:rFonts w:ascii="Bahnschrift SemiLight" w:hAnsi="Bahnschrift SemiLight"/>
          <w:sz w:val="36"/>
          <w:szCs w:val="36"/>
        </w:rPr>
        <w:br/>
        <w:t>| 2 | Sergey   |</w:t>
      </w:r>
      <w:r w:rsidRPr="00F3264C">
        <w:rPr>
          <w:rFonts w:ascii="Bahnschrift SemiLight" w:hAnsi="Bahnschrift SemiLight"/>
          <w:sz w:val="36"/>
          <w:szCs w:val="36"/>
        </w:rPr>
        <w:br/>
        <w:t>| 3 | Iwo      |</w:t>
      </w:r>
      <w:r w:rsidRPr="00F3264C">
        <w:rPr>
          <w:rFonts w:ascii="Bahnschrift SemiLight" w:hAnsi="Bahnschrift SemiLight"/>
          <w:sz w:val="36"/>
          <w:szCs w:val="36"/>
        </w:rPr>
        <w:br/>
        <w:t>| 4 | Peter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A2DE2A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With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level, there are thus</w:t>
      </w:r>
      <w:bookmarkStart w:id="37" w:name="idm45323456136696"/>
      <w:bookmarkEnd w:id="37"/>
      <w:r w:rsidRPr="00F3264C">
        <w:rPr>
          <w:rFonts w:ascii="Bahnschrift SemiLight" w:hAnsi="Bahnschrift SemiLight"/>
          <w:sz w:val="36"/>
          <w:szCs w:val="36"/>
        </w:rPr>
        <w:t xml:space="preserve"> no dirty reads and or non-repeatable reads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0CEF99D" w14:textId="7D2FB489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0440EAC" w14:textId="4DD64983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Each transaction reads the snapshot established by the first read.</w:t>
      </w:r>
    </w:p>
    <w:p w14:paraId="2DF3CAA1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38" w:name="READ_COMMITTED__As_a_curiosity"/>
      <w:r w:rsidRPr="00F3264C">
        <w:rPr>
          <w:rFonts w:ascii="Bahnschrift SemiLight" w:hAnsi="Bahnschrift SemiLight"/>
          <w:sz w:val="40"/>
          <w:szCs w:val="40"/>
        </w:rPr>
        <w:lastRenderedPageBreak/>
        <w:t>READ COMMITTED</w:t>
      </w:r>
      <w:bookmarkEnd w:id="38"/>
    </w:p>
    <w:p w14:paraId="5CC83DC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As a curiosity,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 is the</w:t>
      </w:r>
      <w:bookmarkStart w:id="39" w:name="idm45323456133592"/>
      <w:bookmarkStart w:id="40" w:name="idm45323456132888"/>
      <w:bookmarkStart w:id="41" w:name="idm45323456131944"/>
      <w:bookmarkStart w:id="42" w:name="idm45323456130728"/>
      <w:bookmarkEnd w:id="39"/>
      <w:bookmarkEnd w:id="40"/>
      <w:bookmarkEnd w:id="41"/>
      <w:bookmarkEnd w:id="42"/>
      <w:r w:rsidRPr="00F3264C">
        <w:rPr>
          <w:rFonts w:ascii="Bahnschrift SemiLight" w:hAnsi="Bahnschrift SemiLight"/>
          <w:sz w:val="36"/>
          <w:szCs w:val="36"/>
        </w:rPr>
        <w:t xml:space="preserve"> default for many databases, like Postgres, Oracle, and SQL Server, but not MySQL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0B77531" w14:textId="3D5E113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CB15CC6" w14:textId="0F4AB96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So, those who are migrating to MySQL must be aware of this difference in the default behavior.</w:t>
      </w:r>
    </w:p>
    <w:p w14:paraId="2AC7226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main difference between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and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is that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each consistent read, even within the same transaction, creates and reads its own fresh snapshot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C135BEC" w14:textId="08F7F03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8BF935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43" w:name="idm45323456114616"/>
      <w:bookmarkEnd w:id="43"/>
      <w:r w:rsidRPr="00F3264C">
        <w:rPr>
          <w:rFonts w:ascii="Bahnschrift SemiLight" w:hAnsi="Bahnschrift SemiLight"/>
          <w:sz w:val="36"/>
          <w:szCs w:val="36"/>
        </w:rPr>
        <w:t xml:space="preserve">This behavior can lead to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phantom reads</w:t>
      </w:r>
      <w:r w:rsidRPr="00F3264C">
        <w:rPr>
          <w:rFonts w:ascii="Bahnschrift SemiLight" w:hAnsi="Bahnschrift SemiLight"/>
          <w:sz w:val="36"/>
          <w:szCs w:val="36"/>
        </w:rPr>
        <w:t xml:space="preserve"> when executing multiple queries inside a transaction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1292502" w14:textId="3480B57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2A7A203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Let’s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take a look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at an example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61593E5" w14:textId="78835D8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B41136A" w14:textId="627D904C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 session 1, row 1 looks like this:</w:t>
      </w:r>
    </w:p>
    <w:p w14:paraId="4A928A2C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lastRenderedPageBreak/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2CB8A74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>| 1 | Vinicius |</w:t>
      </w:r>
      <w:r w:rsidRPr="00F3264C">
        <w:rPr>
          <w:rFonts w:ascii="Bahnschrift SemiLight" w:hAnsi="Bahnschrift SemiLight"/>
          <w:sz w:val="36"/>
          <w:szCs w:val="36"/>
        </w:rPr>
        <w:br/>
        <w:t>+---+----------+</w:t>
      </w:r>
      <w:r w:rsidRPr="00F3264C">
        <w:rPr>
          <w:rFonts w:ascii="Bahnschrift SemiLight" w:hAnsi="Bahnschrift SemiLight"/>
          <w:sz w:val="36"/>
          <w:szCs w:val="36"/>
        </w:rPr>
        <w:br/>
        <w:t>1 row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058B877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Now suppose that in session 2 we update the first row of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person</w:t>
      </w:r>
      <w:r w:rsidRPr="00F3264C">
        <w:rPr>
          <w:rFonts w:ascii="Bahnschrift SemiLight" w:hAnsi="Bahnschrift SemiLight"/>
          <w:sz w:val="36"/>
          <w:szCs w:val="36"/>
        </w:rPr>
        <w:t xml:space="preserve"> table and commit the transaction:</w:t>
      </w:r>
    </w:p>
    <w:p w14:paraId="54D9B048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'Grippa'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3E4CAD3F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E9F23BA" w14:textId="77777777" w:rsidR="004D603E" w:rsidRPr="00F3264C" w:rsidRDefault="004D603E" w:rsidP="004D603E">
      <w:pPr>
        <w:pStyle w:val="Para1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session2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lastRenderedPageBreak/>
        <w:t>COMMIT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</w:p>
    <w:p w14:paraId="5A2A683E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7EDEBEA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If we check session 1 again, we’ll see that the value of the first row has changed:</w:t>
      </w:r>
    </w:p>
    <w:p w14:paraId="6D803E3B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BE04F8C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|</w:t>
      </w:r>
      <w:r w:rsidRPr="00F3264C">
        <w:rPr>
          <w:rFonts w:ascii="Bahnschrift SemiLight" w:hAnsi="Bahnschrift SemiLight"/>
          <w:sz w:val="36"/>
          <w:szCs w:val="36"/>
        </w:rPr>
        <w:br/>
        <w:t>+---+--------+</w:t>
      </w:r>
      <w:r w:rsidRPr="00F3264C">
        <w:rPr>
          <w:rFonts w:ascii="Bahnschrift SemiLight" w:hAnsi="Bahnschrift SemiLight"/>
          <w:sz w:val="36"/>
          <w:szCs w:val="36"/>
        </w:rPr>
        <w:br/>
        <w:t>| 1 | Grippa |</w:t>
      </w:r>
      <w:r w:rsidRPr="00F3264C">
        <w:rPr>
          <w:rFonts w:ascii="Bahnschrift SemiLight" w:hAnsi="Bahnschrift SemiLight"/>
          <w:sz w:val="36"/>
          <w:szCs w:val="36"/>
        </w:rPr>
        <w:br/>
        <w:t>+---+--------+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758A047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significant advantage of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is that there</w:t>
      </w:r>
      <w:bookmarkStart w:id="44" w:name="idm45323455996648"/>
      <w:bookmarkEnd w:id="44"/>
      <w:r w:rsidRPr="00F3264C">
        <w:rPr>
          <w:rFonts w:ascii="Bahnschrift SemiLight" w:hAnsi="Bahnschrift SemiLight"/>
          <w:sz w:val="36"/>
          <w:szCs w:val="36"/>
        </w:rPr>
        <w:t xml:space="preserve"> are no gap locks, allowing the free insertion of new records next to locked records.</w:t>
      </w:r>
    </w:p>
    <w:p w14:paraId="3E09855B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45" w:name="READ_UNCOMMITTED__With_the_READ"/>
      <w:r w:rsidRPr="00F3264C">
        <w:rPr>
          <w:rFonts w:ascii="Bahnschrift SemiLight" w:hAnsi="Bahnschrift SemiLight"/>
          <w:sz w:val="40"/>
          <w:szCs w:val="40"/>
        </w:rPr>
        <w:t>READ UNCOMMITTED</w:t>
      </w:r>
      <w:bookmarkEnd w:id="45"/>
    </w:p>
    <w:p w14:paraId="024B1EA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With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UNCOMMITTED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 MySQL</w:t>
      </w:r>
      <w:bookmarkStart w:id="46" w:name="idm45323455993208"/>
      <w:bookmarkStart w:id="47" w:name="idm45323455992504"/>
      <w:bookmarkEnd w:id="46"/>
      <w:bookmarkEnd w:id="47"/>
      <w:r w:rsidRPr="00F3264C">
        <w:rPr>
          <w:rFonts w:ascii="Bahnschrift SemiLight" w:hAnsi="Bahnschrift SemiLight"/>
          <w:sz w:val="36"/>
          <w:szCs w:val="36"/>
        </w:rPr>
        <w:t xml:space="preserve"> performs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statements in a non-locking fashion, which means two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statements within the same transaction might not read the same version of a row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9A315C3" w14:textId="53FF401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2E6326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48" w:name="idm45323455990600"/>
      <w:bookmarkEnd w:id="48"/>
      <w:r w:rsidRPr="00F3264C">
        <w:rPr>
          <w:rFonts w:ascii="Bahnschrift SemiLight" w:hAnsi="Bahnschrift SemiLight"/>
          <w:sz w:val="36"/>
          <w:szCs w:val="36"/>
        </w:rPr>
        <w:t xml:space="preserve">As we saw earlier, this phenomenon is called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a dirty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read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DBE6852" w14:textId="16E4CF02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E981033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Consider how the previous example would play out using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UNCOMMITTED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092D5C2" w14:textId="34279BF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8F8F558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main difference is that session 1 can see the results of session 2’s update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before</w:t>
      </w:r>
      <w:r w:rsidRPr="00F3264C">
        <w:rPr>
          <w:rFonts w:ascii="Bahnschrift SemiLight" w:hAnsi="Bahnschrift SemiLight"/>
          <w:sz w:val="36"/>
          <w:szCs w:val="36"/>
        </w:rPr>
        <w:t xml:space="preserve"> the commit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A24D43C" w14:textId="5AB265D1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0AA42E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Let’s walk through another example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092AEBD" w14:textId="51E8F27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E4DCB6E" w14:textId="31EEC89B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Suppose that in session 1 we execute the following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statement:</w:t>
      </w:r>
    </w:p>
    <w:p w14:paraId="5981E67E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5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7745E1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>| 5 | Marcelo |</w:t>
      </w:r>
      <w:r w:rsidRPr="00F3264C">
        <w:rPr>
          <w:rFonts w:ascii="Bahnschrift SemiLight" w:hAnsi="Bahnschrift SemiLight"/>
          <w:sz w:val="36"/>
          <w:szCs w:val="36"/>
        </w:rPr>
        <w:br/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>1 row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76499A66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And in session 2, we perform this update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without</w:t>
      </w:r>
      <w:r w:rsidRPr="00F3264C">
        <w:rPr>
          <w:rFonts w:ascii="Bahnschrift SemiLight" w:hAnsi="Bahnschrift SemiLight"/>
          <w:sz w:val="36"/>
          <w:szCs w:val="36"/>
        </w:rPr>
        <w:t xml:space="preserve"> committing:</w:t>
      </w:r>
    </w:p>
    <w:p w14:paraId="00B52E4C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'Altmann'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5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1BDDB2C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B8DFE5A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If we now perform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again in session 1, here’s what we’ll see:</w:t>
      </w:r>
    </w:p>
    <w:p w14:paraId="0163A00F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lastRenderedPageBreak/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5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6001F5C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name    |</w:t>
      </w:r>
      <w:r w:rsidRPr="00F3264C">
        <w:rPr>
          <w:rFonts w:ascii="Bahnschrift SemiLight" w:hAnsi="Bahnschrift SemiLight"/>
          <w:sz w:val="36"/>
          <w:szCs w:val="36"/>
        </w:rPr>
        <w:br/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>| 5 | Altmann |</w:t>
      </w:r>
      <w:r w:rsidRPr="00F3264C">
        <w:rPr>
          <w:rFonts w:ascii="Bahnschrift SemiLight" w:hAnsi="Bahnschrift SemiLight"/>
          <w:sz w:val="36"/>
          <w:szCs w:val="36"/>
        </w:rPr>
        <w:br/>
        <w:t>+---+---------+</w:t>
      </w:r>
      <w:r w:rsidRPr="00F3264C">
        <w:rPr>
          <w:rFonts w:ascii="Bahnschrift SemiLight" w:hAnsi="Bahnschrift SemiLight"/>
          <w:sz w:val="36"/>
          <w:szCs w:val="36"/>
        </w:rPr>
        <w:br/>
        <w:t>1 row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DC00A4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can see that session 1 can read the modified data even though it is in a transient state, and this change may end up being rolled back and not committed.</w:t>
      </w:r>
    </w:p>
    <w:p w14:paraId="3B581745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49" w:name="SERIALIZABLE__The_most_restricte"/>
      <w:r w:rsidRPr="00F3264C">
        <w:rPr>
          <w:rFonts w:ascii="Bahnschrift SemiLight" w:hAnsi="Bahnschrift SemiLight"/>
          <w:sz w:val="40"/>
          <w:szCs w:val="40"/>
        </w:rPr>
        <w:t>SERIALIZABLE</w:t>
      </w:r>
      <w:bookmarkEnd w:id="49"/>
    </w:p>
    <w:p w14:paraId="6CE757B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most restricted isolation level available in MySQL is</w:t>
      </w:r>
      <w:bookmarkStart w:id="50" w:name="ch06_ser"/>
      <w:bookmarkStart w:id="51" w:name="ch06_ser2"/>
      <w:bookmarkEnd w:id="50"/>
      <w:bookmarkEnd w:id="51"/>
      <w:r w:rsidRPr="00F3264C">
        <w:rPr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SERIALIZABLE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1104A48" w14:textId="4ED56DE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3EA0A32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This is similar to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 xml:space="preserve">REPEATABLE </w:t>
      </w:r>
      <w:proofErr w:type="gramStart"/>
      <w:r w:rsidRPr="00F3264C">
        <w:rPr>
          <w:rStyle w:val="00Text"/>
          <w:rFonts w:ascii="Bahnschrift SemiLight" w:hAnsi="Bahnschrift SemiLight"/>
          <w:sz w:val="36"/>
          <w:szCs w:val="36"/>
        </w:rPr>
        <w:t>READ</w:t>
      </w:r>
      <w:r w:rsidRPr="00F3264C">
        <w:rPr>
          <w:rFonts w:ascii="Bahnschrift SemiLight" w:hAnsi="Bahnschrift SemiLight"/>
          <w:sz w:val="36"/>
          <w:szCs w:val="36"/>
        </w:rPr>
        <w:t>, but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has an additional restriction of not allowing one transaction to interfere with another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71C9CAC" w14:textId="021DFFC6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D81901A" w14:textId="78FE840B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So, with this locking mechanism, the inconsistent data scenario is no longer possible.</w:t>
      </w:r>
      <w:bookmarkStart w:id="52" w:name="idm45323455869384"/>
      <w:bookmarkEnd w:id="52"/>
    </w:p>
    <w:p w14:paraId="2E820DB6" w14:textId="77777777" w:rsidR="004D603E" w:rsidRPr="00F3264C" w:rsidRDefault="004D603E" w:rsidP="004D603E">
      <w:pPr>
        <w:pStyle w:val="Para16"/>
        <w:keepLines/>
        <w:rPr>
          <w:rFonts w:ascii="Bahnschrift SemiLight" w:hAnsi="Bahnschrift SemiLight"/>
          <w:sz w:val="20"/>
          <w:szCs w:val="20"/>
        </w:rPr>
      </w:pPr>
      <w:r w:rsidRPr="00F3264C">
        <w:rPr>
          <w:rFonts w:ascii="Bahnschrift SemiLight" w:hAnsi="Bahnschrift SemiLight"/>
          <w:sz w:val="20"/>
          <w:szCs w:val="20"/>
        </w:rPr>
        <w:lastRenderedPageBreak/>
        <w:t>Note</w:t>
      </w:r>
    </w:p>
    <w:p w14:paraId="4E54D7E8" w14:textId="77777777" w:rsidR="004D603E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 xml:space="preserve">For applications using </w:t>
      </w:r>
      <w:r w:rsidRPr="00F3264C">
        <w:rPr>
          <w:rStyle w:val="00Text"/>
          <w:rFonts w:ascii="Bahnschrift SemiLight" w:hAnsi="Bahnschrift SemiLight"/>
          <w:sz w:val="24"/>
          <w:szCs w:val="24"/>
        </w:rPr>
        <w:t>SERIALIZABLE</w:t>
      </w:r>
      <w:r w:rsidRPr="00F3264C">
        <w:rPr>
          <w:rFonts w:ascii="Bahnschrift SemiLight" w:hAnsi="Bahnschrift SemiLight"/>
          <w:sz w:val="24"/>
          <w:szCs w:val="24"/>
        </w:rPr>
        <w:t>, it is important to have a retry strategy.</w:t>
      </w:r>
    </w:p>
    <w:p w14:paraId="1C8A542A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To make this clearer, imagine a finance database where we</w:t>
      </w:r>
      <w:bookmarkStart w:id="53" w:name="ch06_rvs"/>
      <w:bookmarkStart w:id="54" w:name="ch06_rvs2"/>
      <w:bookmarkStart w:id="55" w:name="ch06_rvs3"/>
      <w:bookmarkStart w:id="56" w:name="ch06_rvs4"/>
      <w:bookmarkEnd w:id="53"/>
      <w:bookmarkEnd w:id="54"/>
      <w:bookmarkEnd w:id="55"/>
      <w:bookmarkEnd w:id="56"/>
      <w:r w:rsidRPr="00F3264C">
        <w:rPr>
          <w:rFonts w:ascii="Bahnschrift SemiLight" w:hAnsi="Bahnschrift SemiLight"/>
          <w:sz w:val="36"/>
          <w:szCs w:val="36"/>
        </w:rPr>
        <w:t xml:space="preserve"> register customers’ account balances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in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accounts</w:t>
      </w:r>
      <w:r w:rsidRPr="00F3264C">
        <w:rPr>
          <w:rFonts w:ascii="Bahnschrift SemiLight" w:hAnsi="Bahnschrift SemiLight"/>
          <w:sz w:val="36"/>
          <w:szCs w:val="36"/>
        </w:rPr>
        <w:t xml:space="preserve"> table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B41EC50" w14:textId="54961401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A20986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What will happen if two transactions try to update a customer’s account balance at the same time? The following example illustrates this scenario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35A3A41" w14:textId="01CB950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2FA31C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Assume that we have started two sessions using the default isolation level,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, and explicitly opened a transaction in each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BEGIN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FABECBB" w14:textId="4F83EBC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7EBC27D" w14:textId="77799DE9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In session 1, we select all the accounts in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accounts</w:t>
      </w:r>
      <w:r w:rsidRPr="00F3264C">
        <w:rPr>
          <w:rFonts w:ascii="Bahnschrift SemiLight" w:hAnsi="Bahnschrift SemiLight"/>
          <w:sz w:val="36"/>
          <w:szCs w:val="36"/>
        </w:rPr>
        <w:t xml:space="preserve"> table:</w:t>
      </w:r>
    </w:p>
    <w:p w14:paraId="1A90FBC5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7177D8C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80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|  2 | Sergey |     100 | USD      | 2021-07-13 20:39:32 |</w:t>
      </w:r>
      <w:r w:rsidRPr="00F3264C">
        <w:rPr>
          <w:rFonts w:ascii="Bahnschrift SemiLight" w:hAnsi="Bahnschrift SemiLight"/>
          <w:sz w:val="36"/>
          <w:szCs w:val="36"/>
        </w:rPr>
        <w:br/>
        <w:t>|  3 | Markus |     100 | USD      | 2021-07-13 20:39:39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3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B383A8D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Then, in session 2, we select all accounts with balance of at least 80 USD:</w:t>
      </w:r>
    </w:p>
    <w:p w14:paraId="672B1321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balance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80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A89C60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80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|  2 | Sergey |     100 | USD      | 2021-07-13 20:39:32 |</w:t>
      </w:r>
      <w:r w:rsidRPr="00F3264C">
        <w:rPr>
          <w:rFonts w:ascii="Bahnschrift SemiLight" w:hAnsi="Bahnschrift SemiLight"/>
          <w:sz w:val="36"/>
          <w:szCs w:val="36"/>
        </w:rPr>
        <w:br/>
        <w:t>|  3 | Markus |     100 | USD      | 2021-07-13 20:39:39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3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27E1F95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Now, in session 1, we subtract 10 USD from account 1 and check the result:</w:t>
      </w:r>
    </w:p>
    <w:p w14:paraId="0B8E5D7D" w14:textId="77777777" w:rsidR="004D603E" w:rsidRPr="00F3264C" w:rsidRDefault="004D603E" w:rsidP="004D603E">
      <w:pPr>
        <w:pStyle w:val="Para1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session1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8Text"/>
          <w:rFonts w:ascii="Bahnschrift SemiLight" w:hAnsi="Bahnschrift SemiLight"/>
          <w:sz w:val="36"/>
          <w:szCs w:val="36"/>
        </w:rPr>
        <w:lastRenderedPageBreak/>
        <w:t>UPDATE</w:t>
      </w:r>
      <w:r w:rsidRPr="00F3264C">
        <w:rPr>
          <w:rStyle w:val="38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9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4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balance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balance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10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38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38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id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Query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OK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row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affected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00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sec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Rows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matched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Changed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Warnings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session1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8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38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38Text"/>
          <w:rFonts w:ascii="Bahnschrift SemiLight" w:hAnsi="Bahnschrift SemiLight"/>
          <w:sz w:val="36"/>
          <w:szCs w:val="36"/>
        </w:rPr>
        <w:t>FROM</w:t>
      </w:r>
      <w:r w:rsidRPr="00F3264C">
        <w:rPr>
          <w:rStyle w:val="38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</w:p>
    <w:p w14:paraId="6FA54D63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70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|  2 | Sergey |     100 | USD      | 2021-07-13 20:39:32 |</w:t>
      </w:r>
      <w:r w:rsidRPr="00F3264C">
        <w:rPr>
          <w:rFonts w:ascii="Bahnschrift SemiLight" w:hAnsi="Bahnschrift SemiLight"/>
          <w:sz w:val="36"/>
          <w:szCs w:val="36"/>
        </w:rPr>
        <w:br/>
        <w:t>|  3 | Markus |     100 | USD      | 2021-07-13 20:39:39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3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276CEA8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We can see that the balance of account 1 has decreased to 70 USD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6A3EBA4" w14:textId="23536C8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396CC05" w14:textId="51A589C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So, we commit session 1 and then move to session 2 to see if it can read the new changes made by session 1:</w:t>
      </w:r>
    </w:p>
    <w:p w14:paraId="3B1DBBCD" w14:textId="77777777" w:rsidR="004D603E" w:rsidRPr="00F3264C" w:rsidRDefault="004D603E" w:rsidP="004D603E">
      <w:pPr>
        <w:pStyle w:val="Para1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session1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COMMIT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</w:p>
    <w:p w14:paraId="7EBA7518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(0.01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22B20D0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id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5B96B895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80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1 row in set (0.01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4CD025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This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query still returns the old data for account 1, with a balance of 80 USD, even though transaction 1 changed it to 70 USD and was committed successfully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4C2C5CD" w14:textId="32E2E08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03410FC" w14:textId="6993C393" w:rsidR="004D603E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That’s because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REPEATABLE READ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 ensures that all read queries in a transaction are repeatable, which means they always return the same result, even if changes have been made by other committed transactions.</w:t>
      </w:r>
    </w:p>
    <w:p w14:paraId="74C29AB2" w14:textId="77777777" w:rsidR="00997030" w:rsidRPr="00F3264C" w:rsidRDefault="00997030" w:rsidP="004D603E">
      <w:pPr>
        <w:rPr>
          <w:rFonts w:ascii="Bahnschrift SemiLight" w:hAnsi="Bahnschrift SemiLight"/>
          <w:sz w:val="36"/>
          <w:szCs w:val="36"/>
        </w:rPr>
      </w:pPr>
    </w:p>
    <w:p w14:paraId="287C59C2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But what will happen if we also run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query to subtract 10 USD from account 1’s balance in session 2? Will it change the balance to 70 USD, or 60 USD, or throw an error? Let’s see:</w:t>
      </w:r>
    </w:p>
    <w:p w14:paraId="458C2285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accounts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balance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balance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lastRenderedPageBreak/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2C15274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28FA169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id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B3006D9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60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1 row in set (0.01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C83742C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There’s no error, and the account balance is now 60 USD, which is the correct value because transaction 1 has already committed the change that modified the balance to 70 USD.</w:t>
      </w:r>
    </w:p>
    <w:p w14:paraId="32921DE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However, from transaction 2’s point of view, this doesn’t make sense: in the last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query it saw a balance of 80 USD, but after subtracting 10 USD from the account, now it sees a balance of 60 USD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8C7D9C3" w14:textId="07DFDF9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A0C7E71" w14:textId="1F2B3CC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math doesn’t work here because this transaction is still being affected by concurrent updates from other transactions.</w:t>
      </w:r>
    </w:p>
    <w:p w14:paraId="2DBB01D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This is the scenario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where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using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SERIALIZABLE</w:t>
      </w:r>
      <w:r w:rsidRPr="00F3264C">
        <w:rPr>
          <w:rFonts w:ascii="Bahnschrift SemiLight" w:hAnsi="Bahnschrift SemiLight"/>
          <w:sz w:val="36"/>
          <w:szCs w:val="36"/>
        </w:rPr>
        <w:t xml:space="preserve"> can help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1E5F11A" w14:textId="2A9192D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D3535EF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Let’s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rewind to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before we made any changes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E6B4241" w14:textId="7A43919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2F298BA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57" w:name="idm45323455550744"/>
      <w:bookmarkStart w:id="58" w:name="idm45323455549768"/>
      <w:bookmarkEnd w:id="57"/>
      <w:bookmarkEnd w:id="58"/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This time we’ll explicitly set the isolation level of both sessions to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SERIALIZABLE</w:t>
      </w:r>
      <w:r w:rsidRPr="00F3264C">
        <w:rPr>
          <w:rFonts w:ascii="Bahnschrift SemiLight" w:hAnsi="Bahnschrift SemiLight"/>
          <w:sz w:val="36"/>
          <w:szCs w:val="36"/>
        </w:rPr>
        <w:t xml:space="preserve">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SET SESSION TRANSACTION ISOLATION LEVEL SERIALIZABLE</w:t>
      </w:r>
      <w:r w:rsidRPr="00F3264C">
        <w:rPr>
          <w:rFonts w:ascii="Bahnschrift SemiLight" w:hAnsi="Bahnschrift SemiLight"/>
          <w:sz w:val="36"/>
          <w:szCs w:val="36"/>
        </w:rPr>
        <w:t xml:space="preserve"> before starting the transactions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BEGIN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1316CD2" w14:textId="4D62D0D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C5BB9AC" w14:textId="53D9AF93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Again, in session 1 we select all the accounts:</w:t>
      </w:r>
    </w:p>
    <w:p w14:paraId="75EEE8CD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9660133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80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|  2 | Sergey |     100 | USD      | 2021-07-13 20:39:32 |</w:t>
      </w:r>
      <w:r w:rsidRPr="00F3264C">
        <w:rPr>
          <w:rFonts w:ascii="Bahnschrift SemiLight" w:hAnsi="Bahnschrift SemiLight"/>
          <w:sz w:val="36"/>
          <w:szCs w:val="36"/>
        </w:rPr>
        <w:br/>
        <w:t>|  3 | Markus |     100 | USD      | 2021-07-13 20:39:39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</w:t>
      </w:r>
      <w:r w:rsidRPr="00F3264C">
        <w:rPr>
          <w:rFonts w:ascii="Bahnschrift SemiLight" w:hAnsi="Bahnschrift SemiLight"/>
          <w:sz w:val="36"/>
          <w:szCs w:val="36"/>
        </w:rPr>
        <w:lastRenderedPageBreak/>
        <w:t>----+</w:t>
      </w:r>
      <w:r w:rsidRPr="00F3264C">
        <w:rPr>
          <w:rFonts w:ascii="Bahnschrift SemiLight" w:hAnsi="Bahnschrift SemiLight"/>
          <w:sz w:val="36"/>
          <w:szCs w:val="36"/>
        </w:rPr>
        <w:br/>
        <w:t>3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0948DDC5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 in session 2 we select all the accounts with a balance greater than 80 USD:</w:t>
      </w:r>
    </w:p>
    <w:p w14:paraId="4B7072AE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accounts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balance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80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33EC6C2E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| owner  | balance | currency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created_at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Vinnie |      80 | USD      | 2021-07-13 20:39:27 |</w:t>
      </w:r>
      <w:r w:rsidRPr="00F3264C">
        <w:rPr>
          <w:rFonts w:ascii="Bahnschrift SemiLight" w:hAnsi="Bahnschrift SemiLight"/>
          <w:sz w:val="36"/>
          <w:szCs w:val="36"/>
        </w:rPr>
        <w:br/>
        <w:t>|  2 | Sergey |     100 | USD      | 2021-07-13 20:39:32 |</w:t>
      </w:r>
      <w:r w:rsidRPr="00F3264C">
        <w:rPr>
          <w:rFonts w:ascii="Bahnschrift SemiLight" w:hAnsi="Bahnschrift SemiLight"/>
          <w:sz w:val="36"/>
          <w:szCs w:val="36"/>
        </w:rPr>
        <w:br/>
        <w:t>|  3 | Markus |     100 | USD      | 2021-07-13 20:39:39 |</w:t>
      </w:r>
      <w:r w:rsidRPr="00F3264C">
        <w:rPr>
          <w:rFonts w:ascii="Bahnschrift SemiLight" w:hAnsi="Bahnschrift SemiLight"/>
          <w:sz w:val="36"/>
          <w:szCs w:val="36"/>
        </w:rPr>
        <w:br/>
        <w:t>+----+--------+---------+----------+---------------------+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3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0FFEFAE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Now, in session 1 we subtract 10 USD from account 1:</w:t>
      </w:r>
    </w:p>
    <w:p w14:paraId="43ED243F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accounts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balance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balance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lastRenderedPageBreak/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399E7D5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And…nothing happens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381A460" w14:textId="0FDA027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F8B68E2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This time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query is blocked—the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query in session 1 has locked those rows and prevents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in session 2 from succeeding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605DDDC" w14:textId="103AEC6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0DB25E1" w14:textId="77777777" w:rsidR="00160E71" w:rsidRPr="00F3264C" w:rsidRDefault="004D603E" w:rsidP="004D603E">
      <w:pPr>
        <w:rPr>
          <w:rStyle w:val="00Text"/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Because we explicitly started our transactions with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BEGIN</w:t>
      </w:r>
      <w:r w:rsidRPr="00F3264C">
        <w:rPr>
          <w:rFonts w:ascii="Bahnschrift SemiLight" w:hAnsi="Bahnschrift SemiLight"/>
          <w:sz w:val="36"/>
          <w:szCs w:val="36"/>
        </w:rPr>
        <w:t xml:space="preserve"> (which has the same effect as disabling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), InnoDB implicitly converts all plain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statements in each transaction to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 ..</w:t>
      </w:r>
      <w:r w:rsidR="00160E71" w:rsidRPr="00F3264C">
        <w:rPr>
          <w:rStyle w:val="00Text"/>
          <w:rFonts w:ascii="Bahnschrift SemiLight" w:hAnsi="Bahnschrift SemiLight"/>
          <w:sz w:val="36"/>
          <w:szCs w:val="36"/>
        </w:rPr>
        <w:t xml:space="preserve">. </w:t>
      </w:r>
    </w:p>
    <w:p w14:paraId="798FDCE5" w14:textId="6243748D" w:rsidR="00160E71" w:rsidRPr="00F3264C" w:rsidRDefault="00160E71" w:rsidP="004D603E">
      <w:pPr>
        <w:rPr>
          <w:rStyle w:val="00Text"/>
          <w:rFonts w:ascii="Bahnschrift SemiLight" w:hAnsi="Bahnschrift SemiLight"/>
          <w:sz w:val="36"/>
          <w:szCs w:val="36"/>
        </w:rPr>
      </w:pPr>
    </w:p>
    <w:p w14:paraId="47C6647D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Style w:val="00Text"/>
          <w:rFonts w:ascii="Bahnschrift SemiLight" w:hAnsi="Bahnschrift SemiLight"/>
          <w:sz w:val="36"/>
          <w:szCs w:val="36"/>
        </w:rPr>
        <w:t>FOR SHARE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E7B28F3" w14:textId="02490EB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1E4C058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It does not know ahead of time if the transaction will perform only reads or will modify rows, so InnoDB needs to place a lock on it to avoid the issue we demonstrated in the previous example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0D8FA98" w14:textId="2109D95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B947008" w14:textId="65DED68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In this example, if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were enabled,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query in session 2 would not block the update that we are trying to perform in session 1: MySQL would recognize that the query is a plain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and does not need to block other queries because it is not going to modify any rows.</w:t>
      </w:r>
    </w:p>
    <w:p w14:paraId="7C975B4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However, the update in session 2 will not hang forever; </w:t>
      </w:r>
      <w:bookmarkStart w:id="59" w:name="idm45323455435192"/>
      <w:bookmarkStart w:id="60" w:name="idm45323455434248"/>
      <w:bookmarkStart w:id="61" w:name="idm45323455433608"/>
      <w:bookmarkStart w:id="62" w:name="idm45323455432728"/>
      <w:bookmarkEnd w:id="59"/>
      <w:bookmarkEnd w:id="60"/>
      <w:bookmarkEnd w:id="61"/>
      <w:bookmarkEnd w:id="62"/>
      <w:r w:rsidRPr="00F3264C">
        <w:rPr>
          <w:rFonts w:ascii="Bahnschrift SemiLight" w:hAnsi="Bahnschrift SemiLight"/>
          <w:sz w:val="36"/>
          <w:szCs w:val="36"/>
        </w:rPr>
        <w:t xml:space="preserve">this lock has a timeout duration that is controlled by the </w:t>
      </w:r>
      <w:hyperlink r:id="rId7">
        <w:proofErr w:type="spellStart"/>
        <w:r w:rsidRPr="00F3264C">
          <w:rPr>
            <w:rStyle w:val="21Text"/>
            <w:rFonts w:ascii="Bahnschrift SemiLight" w:hAnsi="Bahnschrift SemiLight"/>
            <w:sz w:val="36"/>
            <w:szCs w:val="36"/>
          </w:rPr>
          <w:t>innodb_lock_wait_timeout</w:t>
        </w:r>
        <w:proofErr w:type="spellEnd"/>
      </w:hyperlink>
      <w:hyperlink r:id="rId8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 xml:space="preserve"> parameter</w:t>
        </w:r>
      </w:hyperlink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228345F" w14:textId="0FB3B79A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89AD95F" w14:textId="0F12753C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So, if session 1 doesn’t commit or roll back its transaction to release the lock, once the session timeout is reached, MySQL will throw the following error:</w:t>
      </w:r>
      <w:bookmarkStart w:id="63" w:name="idm45323455417656"/>
      <w:bookmarkStart w:id="64" w:name="idm45323455417048"/>
      <w:bookmarkStart w:id="65" w:name="idm45323455416440"/>
      <w:bookmarkStart w:id="66" w:name="idm45323455415832"/>
      <w:bookmarkStart w:id="67" w:name="idm45323455415224"/>
      <w:bookmarkStart w:id="68" w:name="idm45323455414616"/>
      <w:bookmarkStart w:id="69" w:name="idm45323455414008"/>
      <w:bookmarkStart w:id="70" w:name="idm45323455413400"/>
      <w:bookmarkStart w:id="71" w:name="idm4532345541279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791CBBB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ERROR 1205 (HY000): Lock wait timeout exceeded; try restarting transaction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F41A3F1" w14:textId="77777777" w:rsidR="004D603E" w:rsidRPr="00F3264C" w:rsidRDefault="004D603E" w:rsidP="004D603E">
      <w:pPr>
        <w:pStyle w:val="Heading1"/>
        <w:keepNext/>
        <w:rPr>
          <w:rFonts w:ascii="Bahnschrift SemiLight" w:hAnsi="Bahnschrift SemiLight"/>
          <w:sz w:val="52"/>
          <w:szCs w:val="52"/>
        </w:rPr>
      </w:pPr>
      <w:bookmarkStart w:id="72" w:name="Locking__Now_that_we_ve_seen_how"/>
      <w:r w:rsidRPr="00F3264C">
        <w:rPr>
          <w:rFonts w:ascii="Bahnschrift SemiLight" w:hAnsi="Bahnschrift SemiLight"/>
          <w:sz w:val="52"/>
          <w:szCs w:val="52"/>
        </w:rPr>
        <w:lastRenderedPageBreak/>
        <w:t>Locking</w:t>
      </w:r>
      <w:bookmarkEnd w:id="72"/>
    </w:p>
    <w:p w14:paraId="443B3AA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Now that we’ve seen how each isolation level works, let’s look at the different locking strategies InnoDB employs to implement them.</w:t>
      </w:r>
      <w:bookmarkStart w:id="73" w:name="idm45323455410296"/>
      <w:bookmarkStart w:id="74" w:name="idm45323455409208"/>
      <w:bookmarkStart w:id="75" w:name="idm45323455408360"/>
      <w:bookmarkStart w:id="76" w:name="idm45323455407512"/>
      <w:bookmarkEnd w:id="73"/>
      <w:bookmarkEnd w:id="74"/>
      <w:bookmarkEnd w:id="75"/>
      <w:bookmarkEnd w:id="76"/>
    </w:p>
    <w:p w14:paraId="0286C38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Locks are used in databases to protect shared resources or objects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46F48C5" w14:textId="55964FF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F46EEDE" w14:textId="6B6DF57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They can act at different levels, such as:</w:t>
      </w:r>
    </w:p>
    <w:p w14:paraId="4F468354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Table locking</w:t>
      </w:r>
    </w:p>
    <w:p w14:paraId="5F290EB2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Metadata locking</w:t>
      </w:r>
    </w:p>
    <w:p w14:paraId="4525B30E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Row locking</w:t>
      </w:r>
    </w:p>
    <w:p w14:paraId="52530B9B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Application-level locking</w:t>
      </w:r>
    </w:p>
    <w:p w14:paraId="4C2F1F2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MySQL uses metadata locking to manage concurrent access to database objects and to ensure data consistency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4B9F220" w14:textId="0707AAC6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E494317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there is an active transaction (explicit or implicit) on the table, MySQL does not allow writing of metadata (DDL statements, for example, update the metadata of the table)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8D16F5F" w14:textId="46CB3F5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6F12C3F" w14:textId="3C8A830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It does this to maintain metadata consistency in a concurrent environment.</w:t>
      </w:r>
    </w:p>
    <w:p w14:paraId="1E266C2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If there is an active transaction (running, uncommitted, or rolled back) when a session performs one of the operations mentioned in the following list, the session requesting the data write will be held in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Waiting for table metadata lock</w:t>
      </w:r>
      <w:r w:rsidRPr="00F3264C">
        <w:rPr>
          <w:rFonts w:ascii="Bahnschrift SemiLight" w:hAnsi="Bahnschrift SemiLight"/>
          <w:sz w:val="36"/>
          <w:szCs w:val="36"/>
        </w:rPr>
        <w:t xml:space="preserve"> status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48FFF43" w14:textId="5B9FD7C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D3B5F26" w14:textId="05AA6276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 metadata lock wait may occur in any of the following scenarios:</w:t>
      </w:r>
    </w:p>
    <w:p w14:paraId="69BE3514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you create or delete an index</w:t>
      </w:r>
    </w:p>
    <w:p w14:paraId="41073F45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you modify the table structure</w:t>
      </w:r>
    </w:p>
    <w:p w14:paraId="4E130F56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you perform table maintenance operations (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OPTIMIZE TABLE</w:t>
      </w:r>
      <w:r w:rsidRPr="00F3264C">
        <w:rPr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REPAIR TABLE</w:t>
      </w:r>
      <w:r w:rsidRPr="00F3264C">
        <w:rPr>
          <w:rFonts w:ascii="Bahnschrift SemiLight" w:hAnsi="Bahnschrift SemiLight"/>
          <w:sz w:val="36"/>
          <w:szCs w:val="36"/>
        </w:rPr>
        <w:t>, etc.)</w:t>
      </w:r>
    </w:p>
    <w:p w14:paraId="4C4024D7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you delete a table</w:t>
      </w:r>
    </w:p>
    <w:p w14:paraId="53D23AB3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When you try to obtain a table-level write lock on the table (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 xml:space="preserve">LOCK TABLE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table_name</w:t>
      </w:r>
      <w:proofErr w:type="spellEnd"/>
      <w:r w:rsidRPr="00F3264C">
        <w:rPr>
          <w:rStyle w:val="00Text"/>
          <w:rFonts w:ascii="Bahnschrift SemiLight" w:hAnsi="Bahnschrift SemiLight"/>
          <w:sz w:val="36"/>
          <w:szCs w:val="36"/>
        </w:rPr>
        <w:t xml:space="preserve"> WRITE</w:t>
      </w:r>
      <w:r w:rsidRPr="00F3264C">
        <w:rPr>
          <w:rFonts w:ascii="Bahnschrift SemiLight" w:hAnsi="Bahnschrift SemiLight"/>
          <w:sz w:val="36"/>
          <w:szCs w:val="36"/>
        </w:rPr>
        <w:t>)</w:t>
      </w:r>
    </w:p>
    <w:p w14:paraId="4322C2C3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To enable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simultaneous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write access by multiple sessions, InnoDB supports row-level locking.</w:t>
      </w:r>
    </w:p>
    <w:p w14:paraId="2796959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Application-level or user-level locks, such as those provided by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GET_</w:t>
      </w:r>
      <w:proofErr w:type="gramStart"/>
      <w:r w:rsidRPr="00F3264C">
        <w:rPr>
          <w:rStyle w:val="00Text"/>
          <w:rFonts w:ascii="Bahnschrift SemiLight" w:hAnsi="Bahnschrift SemiLight"/>
          <w:sz w:val="36"/>
          <w:szCs w:val="36"/>
        </w:rPr>
        <w:t>LOCK(</w:t>
      </w:r>
      <w:proofErr w:type="gramEnd"/>
      <w:r w:rsidRPr="00F3264C">
        <w:rPr>
          <w:rStyle w:val="00Text"/>
          <w:rFonts w:ascii="Bahnschrift SemiLight" w:hAnsi="Bahnschrift SemiLight"/>
          <w:sz w:val="36"/>
          <w:szCs w:val="36"/>
        </w:rPr>
        <w:t>)</w:t>
      </w:r>
      <w:r w:rsidRPr="00F3264C">
        <w:rPr>
          <w:rFonts w:ascii="Bahnschrift SemiLight" w:hAnsi="Bahnschrift SemiLight"/>
          <w:sz w:val="36"/>
          <w:szCs w:val="36"/>
        </w:rPr>
        <w:t>, can be used to simulate database locks such as record locks.</w:t>
      </w:r>
    </w:p>
    <w:p w14:paraId="56F5D17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This book focuses on metadata and the row locks since they are the ones that affect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the majority of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users and are the most common.</w:t>
      </w:r>
    </w:p>
    <w:p w14:paraId="2F72B07B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77" w:name="Metadata_Locks__The_MySQL_docume"/>
      <w:r w:rsidRPr="00F3264C">
        <w:rPr>
          <w:rFonts w:ascii="Bahnschrift SemiLight" w:hAnsi="Bahnschrift SemiLight"/>
          <w:sz w:val="40"/>
          <w:szCs w:val="40"/>
        </w:rPr>
        <w:t>Metadata Locks</w:t>
      </w:r>
      <w:bookmarkEnd w:id="77"/>
    </w:p>
    <w:p w14:paraId="5DE93320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</w:t>
      </w:r>
      <w:hyperlink r:id="rId9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MySQL documentation</w:t>
        </w:r>
      </w:hyperlink>
      <w:r w:rsidRPr="00F3264C">
        <w:rPr>
          <w:rFonts w:ascii="Bahnschrift SemiLight" w:hAnsi="Bahnschrift SemiLight"/>
          <w:sz w:val="36"/>
          <w:szCs w:val="36"/>
        </w:rPr>
        <w:t xml:space="preserve"> provides the best definition of metadata locks:</w:t>
      </w:r>
      <w:bookmarkStart w:id="78" w:name="idm45323455389832"/>
      <w:bookmarkStart w:id="79" w:name="idm45323455388744"/>
      <w:bookmarkStart w:id="80" w:name="idm45323455387896"/>
      <w:bookmarkStart w:id="81" w:name="ch06_mdl"/>
      <w:bookmarkStart w:id="82" w:name="ch06_mdl2"/>
      <w:bookmarkStart w:id="83" w:name="idm45323455385112"/>
      <w:bookmarkEnd w:id="78"/>
      <w:bookmarkEnd w:id="79"/>
      <w:bookmarkEnd w:id="80"/>
      <w:bookmarkEnd w:id="81"/>
      <w:bookmarkEnd w:id="82"/>
      <w:bookmarkEnd w:id="83"/>
    </w:p>
    <w:p w14:paraId="2B8AD3D0" w14:textId="77777777" w:rsidR="00160E71" w:rsidRPr="00F3264C" w:rsidRDefault="004D603E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To ensure transaction serializability, the server must not permit one session to perform a data definition language (DDL) statement on a table that is used in an uncompleted explicitly or implicitly started transaction in another session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290C7C7" w14:textId="430ED83F" w:rsidR="00160E71" w:rsidRPr="00F3264C" w:rsidRDefault="00160E71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</w:p>
    <w:p w14:paraId="190711FD" w14:textId="77777777" w:rsidR="00160E71" w:rsidRPr="00F3264C" w:rsidRDefault="004D603E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server achieves this by acquiring metadata locks on tables used within a transaction and deferring the locks’ release until the transaction ends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02FF3D3" w14:textId="07EC8DC2" w:rsidR="00160E71" w:rsidRPr="00F3264C" w:rsidRDefault="00160E71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</w:p>
    <w:p w14:paraId="0C75EEAF" w14:textId="77777777" w:rsidR="00160E71" w:rsidRPr="00F3264C" w:rsidRDefault="004D603E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 metadata lock on a table prevents changes to the table’s structure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B6C4A3C" w14:textId="3F49C777" w:rsidR="00160E71" w:rsidRPr="00F3264C" w:rsidRDefault="00160E71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</w:p>
    <w:p w14:paraId="565B47A9" w14:textId="6AA9B406" w:rsidR="004D603E" w:rsidRDefault="004D603E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locking approach has the implication that a table that is being used by a transaction within one session cannot be used in DDL statements by other sessions until the transaction ends.</w:t>
      </w:r>
    </w:p>
    <w:p w14:paraId="1B50B4AD" w14:textId="77777777" w:rsidR="00074ECE" w:rsidRPr="00F3264C" w:rsidRDefault="00074ECE" w:rsidP="004D603E">
      <w:pPr>
        <w:pStyle w:val="Para24"/>
        <w:keepLines/>
        <w:rPr>
          <w:rFonts w:ascii="Bahnschrift SemiLight" w:hAnsi="Bahnschrift SemiLight"/>
          <w:sz w:val="36"/>
          <w:szCs w:val="36"/>
        </w:rPr>
      </w:pPr>
    </w:p>
    <w:p w14:paraId="2BB44FA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With this definition in mind, let’s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take a look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at metadata locking in action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D567A0A" w14:textId="235269D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6D913F6" w14:textId="5468A38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First, we will create a dummy table and load some rows into it:</w:t>
      </w:r>
    </w:p>
    <w:p w14:paraId="50DF779E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USE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test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br/>
      </w:r>
      <w:r w:rsidRPr="00F3264C">
        <w:rPr>
          <w:rFonts w:ascii="Bahnschrift SemiLight" w:hAnsi="Bahnschrift SemiLight"/>
          <w:sz w:val="36"/>
          <w:szCs w:val="36"/>
        </w:rPr>
        <w:t>DROP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TABLE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IF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EXISTS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proofErr w:type="spellStart"/>
      <w:r w:rsidRPr="00F3264C">
        <w:rPr>
          <w:rStyle w:val="31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CREATE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TABLE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proofErr w:type="spellStart"/>
      <w:r w:rsidRPr="00F3264C">
        <w:rPr>
          <w:rStyle w:val="31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proofErr w:type="spellStart"/>
      <w:r w:rsidRPr="00F3264C">
        <w:rPr>
          <w:rStyle w:val="31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int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NOT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AUTO_INCREMENT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`s`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varchar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64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DEFAULT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`t`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NOT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br/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`g`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int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NOT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PRIMARY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KEY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proofErr w:type="spellStart"/>
      <w:r w:rsidRPr="00F3264C">
        <w:rPr>
          <w:rStyle w:val="31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31Text"/>
          <w:rFonts w:ascii="Bahnschrift SemiLight" w:hAnsi="Bahnschrift SemiLight"/>
          <w:sz w:val="36"/>
          <w:szCs w:val="36"/>
        </w:rPr>
        <w:t>`</w:t>
      </w:r>
      <w:r w:rsidRPr="00F3264C">
        <w:rPr>
          <w:rStyle w:val="31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ENGINE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InnoDB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DEFAULT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CHARSET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latin1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VALUES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lastRenderedPageBreak/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lastRenderedPageBreak/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uuid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lastRenderedPageBreak/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FLOOR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RAND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lastRenderedPageBreak/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27FCCB88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Now that we have some dummy data, we will open one session (session 1) and execute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>:</w:t>
      </w:r>
    </w:p>
    <w:p w14:paraId="2818DFCC" w14:textId="77777777" w:rsidR="004D603E" w:rsidRPr="00F3264C" w:rsidRDefault="004D603E" w:rsidP="004D603E">
      <w:pPr>
        <w:pStyle w:val="Para18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session1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38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38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9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4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t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32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32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  <w:t>;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</w:p>
    <w:p w14:paraId="5D4E6236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Then, in a second session, we will try to add a new column to this table while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is still running:</w:t>
      </w:r>
    </w:p>
    <w:p w14:paraId="231A87F0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ALTER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TABLE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ADD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COLUMN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b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INT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BDDBF41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And in a third session, we can execute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SHOW PROCESSLIST</w:t>
      </w:r>
      <w:r w:rsidRPr="00F3264C">
        <w:rPr>
          <w:rFonts w:ascii="Bahnschrift SemiLight" w:hAnsi="Bahnschrift SemiLight"/>
          <w:sz w:val="36"/>
          <w:szCs w:val="36"/>
        </w:rPr>
        <w:t xml:space="preserve"> command to visualize the metadata lock:</w:t>
      </w:r>
      <w:bookmarkStart w:id="84" w:name="idm45323455379096"/>
      <w:bookmarkStart w:id="85" w:name="idm45323453004664"/>
      <w:bookmarkStart w:id="86" w:name="idm45323453003576"/>
      <w:bookmarkStart w:id="87" w:name="ch06_obs"/>
      <w:bookmarkStart w:id="88" w:name="ch06_obs2"/>
      <w:bookmarkEnd w:id="84"/>
      <w:bookmarkEnd w:id="85"/>
      <w:bookmarkEnd w:id="86"/>
      <w:bookmarkEnd w:id="87"/>
      <w:bookmarkEnd w:id="88"/>
    </w:p>
    <w:p w14:paraId="14FEFBE1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session3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SHOW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PROCESSLIST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511A35C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+----+----------+-----------+------+---------+------+...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| Id | User     | Host     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db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| Command | Time |...</w:t>
      </w:r>
      <w:r w:rsidRPr="00F3264C">
        <w:rPr>
          <w:rFonts w:ascii="Bahnschrift SemiLight" w:hAnsi="Bahnschrift SemiLight"/>
          <w:sz w:val="36"/>
          <w:szCs w:val="36"/>
        </w:rPr>
        <w:br/>
        <w:t>+----+----------+-----------+------+---------+------+...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10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msandbox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localhost | test | Query   |    3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11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msandbox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localhost | test | Query   |    1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12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msandbox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localhost | NULL | Query   |    0 |...</w:t>
      </w:r>
      <w:r w:rsidRPr="00F3264C">
        <w:rPr>
          <w:rFonts w:ascii="Bahnschrift SemiLight" w:hAnsi="Bahnschrift SemiLight"/>
          <w:sz w:val="36"/>
          <w:szCs w:val="36"/>
        </w:rPr>
        <w:br/>
        <w:t>+----+----------+-----------+------+---------+------+...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...+---------------------------------+-------------------------------------+...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...| State                           | Info                                |...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...+---------------------------------+-------------------------------------+...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updating                        | UPDATE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SET t=now()          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Waiting for table metadata lock 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|...</w:t>
      </w:r>
      <w:r w:rsidRPr="00F3264C">
        <w:rPr>
          <w:rFonts w:ascii="Bahnschrift SemiLight" w:hAnsi="Bahnschrift SemiLight"/>
          <w:sz w:val="36"/>
          <w:szCs w:val="36"/>
        </w:rPr>
        <w:br/>
        <w:t>...| starting                        | SHOW PROCESSLIST                    |...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...+---------------------------------+-------------------------------------+...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...+-----------+---------------+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Rows_sent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Rows_examined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</w:t>
      </w:r>
      <w:r w:rsidRPr="00F3264C">
        <w:rPr>
          <w:rFonts w:ascii="Bahnschrift SemiLight" w:hAnsi="Bahnschrift SemiLight"/>
          <w:sz w:val="36"/>
          <w:szCs w:val="36"/>
        </w:rPr>
        <w:br/>
        <w:t>...+-----------+---------------+</w:t>
      </w:r>
      <w:r w:rsidRPr="00F3264C">
        <w:rPr>
          <w:rFonts w:ascii="Bahnschrift SemiLight" w:hAnsi="Bahnschrift SemiLight"/>
          <w:sz w:val="36"/>
          <w:szCs w:val="36"/>
        </w:rPr>
        <w:br/>
        <w:t>...|         0 |        179987 |</w:t>
      </w:r>
      <w:r w:rsidRPr="00F3264C">
        <w:rPr>
          <w:rFonts w:ascii="Bahnschrift SemiLight" w:hAnsi="Bahnschrift SemiLight"/>
          <w:sz w:val="36"/>
          <w:szCs w:val="36"/>
        </w:rPr>
        <w:br/>
        <w:t>...|         0 |             0 |</w:t>
      </w:r>
      <w:r w:rsidRPr="00F3264C">
        <w:rPr>
          <w:rFonts w:ascii="Bahnschrift SemiLight" w:hAnsi="Bahnschrift SemiLight"/>
          <w:sz w:val="36"/>
          <w:szCs w:val="36"/>
        </w:rPr>
        <w:br/>
        <w:t>...|         0 |             0 |</w:t>
      </w:r>
      <w:r w:rsidRPr="00F3264C">
        <w:rPr>
          <w:rFonts w:ascii="Bahnschrift SemiLight" w:hAnsi="Bahnschrift SemiLight"/>
          <w:sz w:val="36"/>
          <w:szCs w:val="36"/>
        </w:rPr>
        <w:br/>
        <w:t>...+-----------+---------------+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002D54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Note that a long-running query or a query that is not using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will have the same effect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5A8C7F8" w14:textId="3F5F8F22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0B4B1DF" w14:textId="09949F1D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For example, suppose we have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running in session 1:</w:t>
      </w:r>
    </w:p>
    <w:p w14:paraId="0F18B3B9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SESSION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1B36F69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BC5F99F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t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NOW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LIMIT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5060083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24E5A76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 we execute a DML statement in session 2:</w:t>
      </w:r>
    </w:p>
    <w:p w14:paraId="32F1358A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ALTER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TABLE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ADD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COLUMN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b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INT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A9FAC5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If we check the process list in session 3, we can see the DDL waiting on the metadata lock (thread 11), while thread 10 has been sleeping since it executed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UPDATE</w:t>
      </w:r>
      <w:r w:rsidRPr="00F3264C">
        <w:rPr>
          <w:rFonts w:ascii="Bahnschrift SemiLight" w:hAnsi="Bahnschrift SemiLight"/>
          <w:sz w:val="36"/>
          <w:szCs w:val="36"/>
        </w:rPr>
        <w:t xml:space="preserve"> (still not committed):</w:t>
      </w:r>
    </w:p>
    <w:p w14:paraId="0AA3BB89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SHOW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PROCESSLIST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65E2B25" w14:textId="77777777" w:rsidR="004D603E" w:rsidRPr="00F3264C" w:rsidRDefault="004D603E" w:rsidP="004D603E">
      <w:pPr>
        <w:pStyle w:val="Para16"/>
        <w:keepLines/>
        <w:rPr>
          <w:rFonts w:ascii="Bahnschrift SemiLight" w:hAnsi="Bahnschrift SemiLight"/>
          <w:sz w:val="20"/>
          <w:szCs w:val="20"/>
        </w:rPr>
      </w:pPr>
      <w:r w:rsidRPr="00F3264C">
        <w:rPr>
          <w:rFonts w:ascii="Bahnschrift SemiLight" w:hAnsi="Bahnschrift SemiLight"/>
          <w:sz w:val="20"/>
          <w:szCs w:val="20"/>
        </w:rPr>
        <w:t>Note</w:t>
      </w:r>
    </w:p>
    <w:p w14:paraId="6D8EFC86" w14:textId="77777777" w:rsidR="00160E71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MySQL is multithreaded, so there may be many clients issuing queries for a given table simultaneously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0C966B83" w14:textId="17BDF5E4" w:rsidR="00160E71" w:rsidRPr="00F3264C" w:rsidRDefault="00160E71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</w:p>
    <w:p w14:paraId="7655C879" w14:textId="77777777" w:rsidR="00160E71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bookmarkStart w:id="89" w:name="idm45323453109096"/>
      <w:bookmarkStart w:id="90" w:name="idm45323453123896"/>
      <w:bookmarkEnd w:id="89"/>
      <w:bookmarkEnd w:id="90"/>
      <w:r w:rsidRPr="00F3264C">
        <w:rPr>
          <w:rFonts w:ascii="Bahnschrift SemiLight" w:hAnsi="Bahnschrift SemiLight"/>
          <w:sz w:val="24"/>
          <w:szCs w:val="24"/>
        </w:rPr>
        <w:lastRenderedPageBreak/>
        <w:t>To minimize the problem with multiple client sessions having different states for the same table, each concurrent session opens the table independently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05407077" w14:textId="217A9293" w:rsidR="00160E71" w:rsidRPr="00F3264C" w:rsidRDefault="00160E71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</w:p>
    <w:p w14:paraId="25AA0302" w14:textId="01A72B9A" w:rsidR="004D603E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This uses additional memory but typically increases performance.</w:t>
      </w:r>
    </w:p>
    <w:p w14:paraId="0799197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Before we start using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sys</w:t>
      </w:r>
      <w:r w:rsidRPr="00F3264C">
        <w:rPr>
          <w:rFonts w:ascii="Bahnschrift SemiLight" w:hAnsi="Bahnschrift SemiLight"/>
          <w:sz w:val="36"/>
          <w:szCs w:val="36"/>
        </w:rPr>
        <w:t xml:space="preserve"> schema, it is necessary to</w:t>
      </w:r>
      <w:bookmarkStart w:id="91" w:name="ch06_sys"/>
      <w:bookmarkStart w:id="92" w:name="ch06_sys2"/>
      <w:bookmarkEnd w:id="91"/>
      <w:bookmarkEnd w:id="92"/>
      <w:r w:rsidRPr="00F3264C">
        <w:rPr>
          <w:rFonts w:ascii="Bahnschrift SemiLight" w:hAnsi="Bahnschrift SemiLight"/>
          <w:sz w:val="36"/>
          <w:szCs w:val="36"/>
        </w:rPr>
        <w:t xml:space="preserve"> enable MySQL instrumentation to monitor these locks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0722C84" w14:textId="53F8B73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6423208" w14:textId="14273D95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To do this, run the following command:</w:t>
      </w:r>
    </w:p>
    <w:p w14:paraId="34860944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performance_schema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setup_instruments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enabled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'YES'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lastRenderedPageBreak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NAME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'wait/lock/metadata/</w:t>
      </w:r>
      <w:proofErr w:type="spellStart"/>
      <w:r w:rsidRPr="00F3264C">
        <w:rPr>
          <w:rStyle w:val="07Text"/>
          <w:rFonts w:ascii="Bahnschrift SemiLight" w:hAnsi="Bahnschrift SemiLight"/>
          <w:sz w:val="36"/>
          <w:szCs w:val="36"/>
        </w:rPr>
        <w:t>sql</w:t>
      </w:r>
      <w:proofErr w:type="spellEnd"/>
      <w:r w:rsidRPr="00F3264C">
        <w:rPr>
          <w:rStyle w:val="07Text"/>
          <w:rFonts w:ascii="Bahnschrift SemiLight" w:hAnsi="Bahnschrift SemiLight"/>
          <w:sz w:val="36"/>
          <w:szCs w:val="36"/>
        </w:rPr>
        <w:t>/mdl'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Query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OK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rows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32Text"/>
          <w:rFonts w:ascii="Bahnschrift SemiLight" w:hAnsi="Bahnschrift SemiLight"/>
          <w:sz w:val="36"/>
          <w:szCs w:val="36"/>
        </w:rPr>
        <w:t>affected</w:t>
      </w:r>
      <w:r w:rsidRPr="00F3264C">
        <w:rPr>
          <w:rStyle w:val="3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00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sec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lastRenderedPageBreak/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Rows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matched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Changed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0Text"/>
          <w:rFonts w:ascii="Bahnschrift SemiLight" w:hAnsi="Bahnschrift SemiLight"/>
          <w:sz w:val="36"/>
          <w:szCs w:val="36"/>
        </w:rPr>
        <w:t>Warnings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30Text"/>
          <w:rFonts w:ascii="Bahnschrift SemiLight" w:hAnsi="Bahnschrift SemiLight"/>
          <w:sz w:val="36"/>
          <w:szCs w:val="36"/>
        </w:rPr>
        <w:t>:</w:t>
      </w:r>
      <w:r w:rsidRPr="00F3264C">
        <w:rPr>
          <w:rStyle w:val="30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40Text"/>
          <w:rFonts w:ascii="Bahnschrift SemiLight" w:hAnsi="Bahnschrift SemiLight"/>
          <w:sz w:val="36"/>
          <w:szCs w:val="36"/>
        </w:rPr>
        <w:t>0</w:t>
      </w:r>
      <w:r w:rsidRPr="00F3264C">
        <w:rPr>
          <w:rStyle w:val="40Text"/>
          <w:rFonts w:ascii="Bahnschrift SemiLight" w:hAnsi="Bahnschrift SemiLight"/>
          <w:sz w:val="36"/>
          <w:szCs w:val="36"/>
        </w:rPr>
        <w:br/>
      </w:r>
    </w:p>
    <w:p w14:paraId="151E3D90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following query uses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schema_table_lock_waits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view from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sys</w:t>
      </w:r>
      <w:r w:rsidRPr="00F3264C">
        <w:rPr>
          <w:rFonts w:ascii="Bahnschrift SemiLight" w:hAnsi="Bahnschrift SemiLight"/>
          <w:sz w:val="36"/>
          <w:szCs w:val="36"/>
        </w:rPr>
        <w:t xml:space="preserve"> schema to illustrate how to observe metadata locks in the MySQL database:</w:t>
      </w:r>
    </w:p>
    <w:p w14:paraId="442C7835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lastRenderedPageBreak/>
        <w:t>FROM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sys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schema_table_lock_waits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DE5C6E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view displays which sessions are blocked waiting on metadata locks and what is blocking them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72261EE" w14:textId="1771A579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90C5A40" w14:textId="7722A50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Rather than selecting all fields, the following example shows a more compact view:</w:t>
      </w:r>
    </w:p>
    <w:p w14:paraId="69EF30A6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object_name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waiting_lock_type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lastRenderedPageBreak/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waiting_query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sql_kill_blocking_query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blocking_thread_id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FROM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sys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schema_table_lock_waits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2034C85F" w14:textId="77777777" w:rsidR="00160E71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+-------------+-------------------+-------------------+...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object_name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waiting_lock_type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|...</w:t>
      </w:r>
      <w:r w:rsidRPr="00F3264C">
        <w:rPr>
          <w:rFonts w:ascii="Bahnschrift SemiLight" w:hAnsi="Bahnschrift SemiLight"/>
          <w:sz w:val="36"/>
          <w:szCs w:val="36"/>
        </w:rPr>
        <w:br/>
        <w:t>+-------------+-------------------+-------------------+...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                29 | EXCLUSIVE        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                29 | EXCLUSIVE         |...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+-------------+-------------------+-------------------+...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waiting_query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                                           |...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 ..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21AD2A9" w14:textId="730BA138" w:rsidR="00160E71" w:rsidRPr="00F3264C" w:rsidRDefault="00160E71" w:rsidP="004D603E">
      <w:pPr>
        <w:pStyle w:val="Para03"/>
        <w:rPr>
          <w:rFonts w:ascii="Bahnschrift SemiLight" w:hAnsi="Bahnschrift SemiLight"/>
          <w:sz w:val="36"/>
          <w:szCs w:val="36"/>
        </w:rPr>
      </w:pPr>
    </w:p>
    <w:p w14:paraId="70E9E467" w14:textId="77777777" w:rsidR="00160E71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CHAR(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32) DEFAULT '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dummy_text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>'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 ..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D911CFB" w14:textId="23F7B510" w:rsidR="00160E71" w:rsidRPr="00F3264C" w:rsidRDefault="00160E71" w:rsidP="004D603E">
      <w:pPr>
        <w:pStyle w:val="Para03"/>
        <w:rPr>
          <w:rFonts w:ascii="Bahnschrift SemiLight" w:hAnsi="Bahnschrift SemiLight"/>
          <w:sz w:val="36"/>
          <w:szCs w:val="36"/>
        </w:rPr>
      </w:pPr>
    </w:p>
    <w:p w14:paraId="182A439F" w14:textId="5A10476E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CHAR(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32) DEFAULT '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dummy_text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>' |...</w:t>
      </w:r>
      <w:r w:rsidRPr="00F3264C">
        <w:rPr>
          <w:rFonts w:ascii="Bahnschrift SemiLight" w:hAnsi="Bahnschrift SemiLight"/>
          <w:sz w:val="36"/>
          <w:szCs w:val="36"/>
        </w:rPr>
        <w:br/>
        <w:t>...|-------------------------------------------------------------------+...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2870F325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...+-------------------------+--------------------+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sql_kill_blocking_query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blocking_thread_id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...+-------------------------+--------------------+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...| KILL QUERY 3            |                 29 |</w:t>
      </w:r>
      <w:r w:rsidRPr="00F3264C">
        <w:rPr>
          <w:rFonts w:ascii="Bahnschrift SemiLight" w:hAnsi="Bahnschrift SemiLight"/>
          <w:sz w:val="36"/>
          <w:szCs w:val="36"/>
        </w:rPr>
        <w:br/>
        <w:t>...| KILL QUERY 5            |                 31 |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...+-------------------------+--------------------+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2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02C97C1" w14:textId="77777777" w:rsidR="004D603E" w:rsidRPr="00F3264C" w:rsidRDefault="004D603E" w:rsidP="004D603E">
      <w:pPr>
        <w:pStyle w:val="Para16"/>
        <w:keepLines/>
        <w:rPr>
          <w:rFonts w:ascii="Bahnschrift SemiLight" w:hAnsi="Bahnschrift SemiLight"/>
          <w:sz w:val="20"/>
          <w:szCs w:val="20"/>
        </w:rPr>
      </w:pPr>
      <w:r w:rsidRPr="00F3264C">
        <w:rPr>
          <w:rFonts w:ascii="Bahnschrift SemiLight" w:hAnsi="Bahnschrift SemiLight"/>
          <w:sz w:val="20"/>
          <w:szCs w:val="20"/>
        </w:rPr>
        <w:t>Note</w:t>
      </w:r>
    </w:p>
    <w:p w14:paraId="19F16A4B" w14:textId="77777777" w:rsidR="00160E71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lastRenderedPageBreak/>
        <w:t xml:space="preserve">The MySQL </w:t>
      </w:r>
      <w:r w:rsidRPr="00F3264C">
        <w:rPr>
          <w:rStyle w:val="00Text"/>
          <w:rFonts w:ascii="Bahnschrift SemiLight" w:hAnsi="Bahnschrift SemiLight"/>
          <w:sz w:val="24"/>
          <w:szCs w:val="24"/>
        </w:rPr>
        <w:t>sys</w:t>
      </w:r>
      <w:r w:rsidRPr="00F3264C">
        <w:rPr>
          <w:rFonts w:ascii="Bahnschrift SemiLight" w:hAnsi="Bahnschrift SemiLight"/>
          <w:sz w:val="24"/>
          <w:szCs w:val="24"/>
        </w:rPr>
        <w:t xml:space="preserve"> schema is a set of objects that helps DBAs and developers interpret data collected by the Performance Schema, a feature for monitoring MySQL Server execution at a low level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575D06B4" w14:textId="57EC2918" w:rsidR="00160E71" w:rsidRPr="00F3264C" w:rsidRDefault="00160E71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</w:p>
    <w:p w14:paraId="316B47D1" w14:textId="77777777" w:rsidR="00160E71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>It is available for MySQL 5.7 and MySQL 8.0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229BEE7F" w14:textId="5D877A4A" w:rsidR="00160E71" w:rsidRPr="00F3264C" w:rsidRDefault="00160E71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</w:p>
    <w:p w14:paraId="19C67B44" w14:textId="26D709B3" w:rsidR="004D603E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 xml:space="preserve">If you want to use the </w:t>
      </w:r>
      <w:r w:rsidRPr="00F3264C">
        <w:rPr>
          <w:rStyle w:val="00Text"/>
          <w:rFonts w:ascii="Bahnschrift SemiLight" w:hAnsi="Bahnschrift SemiLight"/>
          <w:sz w:val="24"/>
          <w:szCs w:val="24"/>
        </w:rPr>
        <w:t>sys</w:t>
      </w:r>
      <w:r w:rsidRPr="00F3264C">
        <w:rPr>
          <w:rFonts w:ascii="Bahnschrift SemiLight" w:hAnsi="Bahnschrift SemiLight"/>
          <w:sz w:val="24"/>
          <w:szCs w:val="24"/>
        </w:rPr>
        <w:t xml:space="preserve"> schema in MySQL 5.6, it is possible to install it using the </w:t>
      </w:r>
      <w:r w:rsidRPr="00F3264C">
        <w:rPr>
          <w:rStyle w:val="00Text"/>
          <w:rFonts w:ascii="Bahnschrift SemiLight" w:hAnsi="Bahnschrift SemiLight"/>
          <w:sz w:val="24"/>
          <w:szCs w:val="24"/>
        </w:rPr>
        <w:t>sys</w:t>
      </w:r>
      <w:r w:rsidRPr="00F3264C">
        <w:rPr>
          <w:rFonts w:ascii="Bahnschrift SemiLight" w:hAnsi="Bahnschrift SemiLight"/>
          <w:sz w:val="24"/>
          <w:szCs w:val="24"/>
        </w:rPr>
        <w:t xml:space="preserve"> project available on GitHub:</w:t>
      </w:r>
    </w:p>
    <w:p w14:paraId="6E73A35C" w14:textId="77777777" w:rsidR="004D603E" w:rsidRPr="00F3264C" w:rsidRDefault="004D603E" w:rsidP="004D603E">
      <w:pPr>
        <w:pStyle w:val="Para30"/>
        <w:keepLines/>
        <w:rPr>
          <w:rFonts w:ascii="Bahnschrift SemiLight" w:hAnsi="Bahnschrift SemiLight"/>
          <w:sz w:val="24"/>
          <w:szCs w:val="25"/>
        </w:rPr>
      </w:pPr>
      <w:r w:rsidRPr="00F3264C">
        <w:rPr>
          <w:rStyle w:val="13Text"/>
          <w:rFonts w:ascii="Bahnschrift SemiLight" w:hAnsi="Bahnschrift SemiLight"/>
          <w:sz w:val="24"/>
          <w:szCs w:val="24"/>
        </w:rPr>
        <w:t xml:space="preserve"># </w:t>
      </w:r>
      <w:r w:rsidRPr="00F3264C">
        <w:rPr>
          <w:rStyle w:val="13Text"/>
          <w:rFonts w:ascii="Bahnschrift SemiLight" w:hAnsi="Bahnschrift SemiLight"/>
          <w:sz w:val="24"/>
          <w:szCs w:val="24"/>
        </w:rPr>
        <w:br/>
      </w:r>
      <w:r w:rsidRPr="00F3264C">
        <w:rPr>
          <w:rFonts w:ascii="Bahnschrift SemiLight" w:hAnsi="Bahnschrift SemiLight"/>
          <w:sz w:val="24"/>
          <w:szCs w:val="25"/>
        </w:rPr>
        <w:t>git clone https://github.com/mysql/mysql-sys.git</w:t>
      </w:r>
      <w:r w:rsidRPr="00F3264C">
        <w:rPr>
          <w:rFonts w:ascii="Bahnschrift SemiLight" w:hAnsi="Bahnschrift SemiLight"/>
          <w:sz w:val="24"/>
          <w:szCs w:val="25"/>
        </w:rPr>
        <w:br/>
      </w:r>
      <w:r w:rsidRPr="00F3264C">
        <w:rPr>
          <w:rStyle w:val="13Text"/>
          <w:rFonts w:ascii="Bahnschrift SemiLight" w:hAnsi="Bahnschrift SemiLight"/>
          <w:sz w:val="24"/>
          <w:szCs w:val="24"/>
        </w:rPr>
        <w:br/>
        <w:t xml:space="preserve"># </w:t>
      </w:r>
      <w:r w:rsidRPr="00F3264C">
        <w:rPr>
          <w:rStyle w:val="13Text"/>
          <w:rFonts w:ascii="Bahnschrift SemiLight" w:hAnsi="Bahnschrift SemiLight"/>
          <w:sz w:val="24"/>
          <w:szCs w:val="24"/>
        </w:rPr>
        <w:br/>
      </w:r>
      <w:r w:rsidRPr="00F3264C">
        <w:rPr>
          <w:rFonts w:ascii="Bahnschrift SemiLight" w:hAnsi="Bahnschrift SemiLight"/>
          <w:sz w:val="24"/>
          <w:szCs w:val="25"/>
        </w:rPr>
        <w:t xml:space="preserve">cd </w:t>
      </w:r>
      <w:proofErr w:type="spellStart"/>
      <w:r w:rsidRPr="00F3264C">
        <w:rPr>
          <w:rFonts w:ascii="Bahnschrift SemiLight" w:hAnsi="Bahnschrift SemiLight"/>
          <w:sz w:val="24"/>
          <w:szCs w:val="25"/>
        </w:rPr>
        <w:t>mysql</w:t>
      </w:r>
      <w:proofErr w:type="spellEnd"/>
      <w:r w:rsidRPr="00F3264C">
        <w:rPr>
          <w:rFonts w:ascii="Bahnschrift SemiLight" w:hAnsi="Bahnschrift SemiLight"/>
          <w:sz w:val="24"/>
          <w:szCs w:val="25"/>
        </w:rPr>
        <w:t>-sys/</w:t>
      </w:r>
      <w:r w:rsidRPr="00F3264C">
        <w:rPr>
          <w:rFonts w:ascii="Bahnschrift SemiLight" w:hAnsi="Bahnschrift SemiLight"/>
          <w:sz w:val="24"/>
          <w:szCs w:val="25"/>
        </w:rPr>
        <w:br/>
      </w:r>
      <w:r w:rsidRPr="00F3264C">
        <w:rPr>
          <w:rStyle w:val="13Text"/>
          <w:rFonts w:ascii="Bahnschrift SemiLight" w:hAnsi="Bahnschrift SemiLight"/>
          <w:sz w:val="24"/>
          <w:szCs w:val="24"/>
        </w:rPr>
        <w:br/>
        <w:t xml:space="preserve"># </w:t>
      </w:r>
      <w:r w:rsidRPr="00F3264C">
        <w:rPr>
          <w:rStyle w:val="13Text"/>
          <w:rFonts w:ascii="Bahnschrift SemiLight" w:hAnsi="Bahnschrift SemiLight"/>
          <w:sz w:val="24"/>
          <w:szCs w:val="24"/>
        </w:rPr>
        <w:br/>
      </w:r>
      <w:proofErr w:type="spellStart"/>
      <w:r w:rsidRPr="00F3264C">
        <w:rPr>
          <w:rFonts w:ascii="Bahnschrift SemiLight" w:hAnsi="Bahnschrift SemiLight"/>
          <w:sz w:val="24"/>
          <w:szCs w:val="25"/>
        </w:rPr>
        <w:t>mysql</w:t>
      </w:r>
      <w:proofErr w:type="spellEnd"/>
      <w:r w:rsidRPr="00F3264C">
        <w:rPr>
          <w:rFonts w:ascii="Bahnschrift SemiLight" w:hAnsi="Bahnschrift SemiLight"/>
          <w:sz w:val="24"/>
          <w:szCs w:val="25"/>
        </w:rPr>
        <w:t xml:space="preserve"> -u root -p &lt; ./sys_56.sql</w:t>
      </w:r>
      <w:r w:rsidRPr="00F3264C">
        <w:rPr>
          <w:rFonts w:ascii="Bahnschrift SemiLight" w:hAnsi="Bahnschrift SemiLight"/>
          <w:sz w:val="24"/>
          <w:szCs w:val="25"/>
        </w:rPr>
        <w:br/>
      </w:r>
    </w:p>
    <w:p w14:paraId="654F0172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Let’s see what happens when we query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metadata_locks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table:</w:t>
      </w:r>
    </w:p>
    <w:p w14:paraId="22F76A87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FROM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performance_schema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metadata_locks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47Text"/>
          <w:rFonts w:ascii="Bahnschrift SemiLight" w:hAnsi="Bahnschrift SemiLight"/>
          <w:sz w:val="36"/>
          <w:szCs w:val="36"/>
        </w:rPr>
        <w:t>\</w:t>
      </w:r>
      <w:r w:rsidRPr="00F3264C">
        <w:rPr>
          <w:rStyle w:val="47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G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0309A5B2" w14:textId="77777777" w:rsidR="00160E71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*************************** 1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C17BD1A" w14:textId="7BAEFC15" w:rsidR="00160E71" w:rsidRPr="00F3264C" w:rsidRDefault="00160E71" w:rsidP="004D603E">
      <w:pPr>
        <w:pStyle w:val="Para03"/>
        <w:rPr>
          <w:rFonts w:ascii="Bahnschrift SemiLight" w:hAnsi="Bahnschrift SemiLight"/>
          <w:sz w:val="36"/>
          <w:szCs w:val="36"/>
        </w:rPr>
      </w:pPr>
    </w:p>
    <w:p w14:paraId="6F1A4BB2" w14:textId="77777777" w:rsidR="00160E71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row ***************************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OBJECT_TYPE: GLOBAL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OBJECT_SCHEMA: NULL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OBJECT_NAME: NULL</w:t>
      </w:r>
      <w:r w:rsidRPr="00F3264C">
        <w:rPr>
          <w:rFonts w:ascii="Bahnschrift SemiLight" w:hAnsi="Bahnschrift SemiLight"/>
          <w:sz w:val="36"/>
          <w:szCs w:val="36"/>
        </w:rPr>
        <w:br/>
        <w:t>OBJECT_INSTANCE_BEGIN: 140089691017472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  LOCK_TYPE: INTENTION_EXCLUSIVE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LOCK_DURATION: STATEMENT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LOCK_STATUS: GRANTED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     SOURCE: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OWNER_THREAD_ID: 97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OWNER_EVENT_ID: 34</w:t>
      </w:r>
      <w:r w:rsidRPr="00F3264C">
        <w:rPr>
          <w:rFonts w:ascii="Bahnschrift SemiLight" w:hAnsi="Bahnschrift SemiLight"/>
          <w:sz w:val="36"/>
          <w:szCs w:val="36"/>
        </w:rPr>
        <w:br/>
        <w:t>...</w:t>
      </w:r>
      <w:r w:rsidRPr="00F3264C">
        <w:rPr>
          <w:rFonts w:ascii="Bahnschrift SemiLight" w:hAnsi="Bahnschrift SemiLight"/>
          <w:sz w:val="36"/>
          <w:szCs w:val="36"/>
        </w:rPr>
        <w:br/>
        <w:t>*************************** 6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06F3B55" w14:textId="24265F14" w:rsidR="00160E71" w:rsidRPr="00F3264C" w:rsidRDefault="00160E71" w:rsidP="004D603E">
      <w:pPr>
        <w:pStyle w:val="Para03"/>
        <w:rPr>
          <w:rFonts w:ascii="Bahnschrift SemiLight" w:hAnsi="Bahnschrift SemiLight"/>
          <w:sz w:val="36"/>
          <w:szCs w:val="36"/>
        </w:rPr>
      </w:pPr>
    </w:p>
    <w:p w14:paraId="08BE770B" w14:textId="05BE4BD1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row ***************************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OBJECT_TYPE: TABLE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OBJECT_SCHEMA: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performance_schema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  <w:t xml:space="preserve">          OBJECT_NAME: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metadata_locks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  <w:t>OBJECT_INSTANCE_BEGIN: 140089640911984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  LOCK_TYPE: SHARED_READ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        LOCK_DURATION: TRANSACTION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LOCK_STATUS: GRANTED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        SOURCE: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OWNER_THREAD_ID: 98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       OWNER_EVENT_ID: 10</w:t>
      </w:r>
      <w:r w:rsidRPr="00F3264C">
        <w:rPr>
          <w:rFonts w:ascii="Bahnschrift SemiLight" w:hAnsi="Bahnschrift SemiLight"/>
          <w:sz w:val="36"/>
          <w:szCs w:val="36"/>
        </w:rPr>
        <w:br/>
        <w:t>6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0DE984BE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Note that 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SHARED_UPGRADABLE</w:t>
      </w:r>
      <w:r w:rsidRPr="00F3264C">
        <w:rPr>
          <w:rFonts w:ascii="Bahnschrift SemiLight" w:hAnsi="Bahnschrift SemiLight"/>
          <w:sz w:val="36"/>
          <w:szCs w:val="36"/>
        </w:rPr>
        <w:t xml:space="preserve"> lock is set on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table, and an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EXCLUSIVE</w:t>
      </w:r>
      <w:r w:rsidRPr="00F3264C">
        <w:rPr>
          <w:rFonts w:ascii="Bahnschrift SemiLight" w:hAnsi="Bahnschrift SemiLight"/>
          <w:sz w:val="36"/>
          <w:szCs w:val="36"/>
        </w:rPr>
        <w:t xml:space="preserve"> lock is pending on the same table.</w:t>
      </w:r>
    </w:p>
    <w:p w14:paraId="529612C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can get a nice view of all metadata locks from other sessions, excluding our current one, with the following query:</w:t>
      </w:r>
    </w:p>
    <w:p w14:paraId="625B97D6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object_type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object_schema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object_name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lastRenderedPageBreak/>
        <w:t>lock_type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lock_status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processlist_id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processlist_info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FROM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performance_schema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metadata_locks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INNER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JOIN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performance_schema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.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threads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ON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owner_thread_id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processlist_id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&lt;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5Text"/>
          <w:rFonts w:ascii="Bahnschrift SemiLight" w:hAnsi="Bahnschrift SemiLight"/>
          <w:sz w:val="36"/>
          <w:szCs w:val="36"/>
        </w:rPr>
        <w:t>connection_id</w:t>
      </w:r>
      <w:proofErr w:type="spellEnd"/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EDCDF6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+-------------+---------------+-------------+---------------------+...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| OBJECT_TYPE | OBJECT_SCHEMA | OBJECT_NAME | LOCK_TYPE           |...</w:t>
      </w:r>
      <w:r w:rsidRPr="00F3264C">
        <w:rPr>
          <w:rFonts w:ascii="Bahnschrift SemiLight" w:hAnsi="Bahnschrift SemiLight"/>
          <w:sz w:val="36"/>
          <w:szCs w:val="36"/>
        </w:rPr>
        <w:br/>
        <w:t>+-------------+---------------+-------------+---------------------+...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| GLOBAL      | NULL          | NULL        | INTENTION_EXCLUSIVE |...</w:t>
      </w:r>
      <w:r w:rsidRPr="00F3264C">
        <w:rPr>
          <w:rFonts w:ascii="Bahnschrift SemiLight" w:hAnsi="Bahnschrift SemiLight"/>
          <w:sz w:val="36"/>
          <w:szCs w:val="36"/>
        </w:rPr>
        <w:br/>
        <w:t>| SCHEMA      | test          | NULL        | INTENTION_EXCLUSIVE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TABLE       | test         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 SHARED_UPGRADABLE   |...</w:t>
      </w:r>
      <w:r w:rsidRPr="00F3264C">
        <w:rPr>
          <w:rFonts w:ascii="Bahnschrift SemiLight" w:hAnsi="Bahnschrift SemiLight"/>
          <w:sz w:val="36"/>
          <w:szCs w:val="36"/>
        </w:rPr>
        <w:br/>
        <w:t>| BACKUP      | NULL          | NULL        | INTENTION_EXCLUSIVE |...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TABLE       | test         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 EXCLUSIVE           |...</w:t>
      </w:r>
      <w:r w:rsidRPr="00F3264C">
        <w:rPr>
          <w:rFonts w:ascii="Bahnschrift SemiLight" w:hAnsi="Bahnschrift SemiLight"/>
          <w:sz w:val="36"/>
          <w:szCs w:val="36"/>
        </w:rPr>
        <w:br/>
        <w:t>+-------------+---------------+-------------+---------------------+...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...+-------------+-----------+----------------+...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...| LOCK_STATUS | THREAD_ID | PROCESSLIST_ID |...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...+-------------+-----------+----------------+...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...| GRANTED     |        97 |             71 |...</w:t>
      </w:r>
      <w:r w:rsidRPr="00F3264C">
        <w:rPr>
          <w:rFonts w:ascii="Bahnschrift SemiLight" w:hAnsi="Bahnschrift SemiLight"/>
          <w:sz w:val="36"/>
          <w:szCs w:val="36"/>
        </w:rPr>
        <w:br/>
        <w:t>...| GRANTED     |        97 |             71 |...</w:t>
      </w:r>
      <w:r w:rsidRPr="00F3264C">
        <w:rPr>
          <w:rFonts w:ascii="Bahnschrift SemiLight" w:hAnsi="Bahnschrift SemiLight"/>
          <w:sz w:val="36"/>
          <w:szCs w:val="36"/>
        </w:rPr>
        <w:br/>
        <w:t>...| GRANTED     |        97 |             71 |...</w:t>
      </w:r>
      <w:r w:rsidRPr="00F3264C">
        <w:rPr>
          <w:rFonts w:ascii="Bahnschrift SemiLight" w:hAnsi="Bahnschrift SemiLight"/>
          <w:sz w:val="36"/>
          <w:szCs w:val="36"/>
        </w:rPr>
        <w:br/>
        <w:t>...| GRANTED     |        97 |             71 |...</w:t>
      </w:r>
      <w:r w:rsidRPr="00F3264C">
        <w:rPr>
          <w:rFonts w:ascii="Bahnschrift SemiLight" w:hAnsi="Bahnschrift SemiLight"/>
          <w:sz w:val="36"/>
          <w:szCs w:val="36"/>
        </w:rPr>
        <w:br/>
        <w:t>...| PENDING     |        97 |             71 |...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...+-------------+-----------+----------------+...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...+-------------------------------------+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...| PROCESSLIST_INFO                    |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...| alter table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joinit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add column b int |</w:t>
      </w:r>
      <w:r w:rsidRPr="00F3264C">
        <w:rPr>
          <w:rFonts w:ascii="Bahnschrift SemiLight" w:hAnsi="Bahnschrift SemiLight"/>
          <w:sz w:val="36"/>
          <w:szCs w:val="36"/>
        </w:rPr>
        <w:br/>
        <w:t>...+-------------------------------------+</w:t>
      </w:r>
      <w:r w:rsidRPr="00F3264C">
        <w:rPr>
          <w:rFonts w:ascii="Bahnschrift SemiLight" w:hAnsi="Bahnschrift SemiLight"/>
          <w:sz w:val="36"/>
          <w:szCs w:val="36"/>
        </w:rPr>
        <w:br/>
        <w:t>5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73E1AF7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If we look carefully, a DDL statement waiting for a query on its own is not a problem: it will have to wait until it can acquire the metadata lock, which is expected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F42400D" w14:textId="5ED6DCC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A7288FF" w14:textId="764424BC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problem is that while waiting, it blocks every other query from accessing the resource.</w:t>
      </w:r>
    </w:p>
    <w:p w14:paraId="06FE62C0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recommend the following actions to avoid long metadata locks:</w:t>
      </w:r>
      <w:bookmarkStart w:id="93" w:name="idm45323453429592"/>
      <w:bookmarkStart w:id="94" w:name="idm45323453428616"/>
      <w:bookmarkEnd w:id="93"/>
      <w:bookmarkEnd w:id="94"/>
    </w:p>
    <w:p w14:paraId="2E41221D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Perform DDL operations in non-busy times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45415E6" w14:textId="34153FE6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681F177F" w14:textId="1BA00106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way you reduce the concurrency in the database between the regular application workload and the extra workload that the operation carries.</w:t>
      </w:r>
    </w:p>
    <w:p w14:paraId="3FF353DA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Always use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8E5BB31" w14:textId="13C677EC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05777220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MySQL has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autocommit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enabled by default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61D16BB" w14:textId="74E4B818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0BD54260" w14:textId="704AF16F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This will avoid transactions with pending commits.</w:t>
      </w:r>
      <w:bookmarkStart w:id="95" w:name="idm45323453425208"/>
      <w:bookmarkStart w:id="96" w:name="idm45323453434200"/>
      <w:bookmarkStart w:id="97" w:name="idm45323453433528"/>
      <w:bookmarkEnd w:id="95"/>
      <w:bookmarkEnd w:id="96"/>
      <w:bookmarkEnd w:id="97"/>
    </w:p>
    <w:p w14:paraId="0F77F04C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When performing a DDL operation, set a low value for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lock_wait_timeout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at the session level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2839F10" w14:textId="5261DD69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4620397A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bookmarkStart w:id="98" w:name="idm45323453431336"/>
      <w:bookmarkStart w:id="99" w:name="idm45323453430600"/>
      <w:bookmarkStart w:id="100" w:name="idm45323453444904"/>
      <w:bookmarkEnd w:id="98"/>
      <w:bookmarkEnd w:id="99"/>
      <w:bookmarkEnd w:id="100"/>
      <w:r w:rsidRPr="00F3264C">
        <w:rPr>
          <w:rFonts w:ascii="Bahnschrift SemiLight" w:hAnsi="Bahnschrift SemiLight"/>
          <w:sz w:val="36"/>
          <w:szCs w:val="36"/>
        </w:rPr>
        <w:t>Then, if the metadata lock can’t be acquired, it won’t block for a long time waiting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6B0F5C7" w14:textId="074A3D59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0F600B2F" w14:textId="7E79EE1E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For example:</w:t>
      </w:r>
    </w:p>
    <w:p w14:paraId="7299C74A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lock_wait_timeout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3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CREATE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INDEX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idx_1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lastRenderedPageBreak/>
        <w:t>ON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example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col1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48B14A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You might also want to consider using the </w:t>
      </w:r>
      <w:hyperlink r:id="rId10">
        <w:r w:rsidRPr="00F3264C">
          <w:rPr>
            <w:rStyle w:val="21Text"/>
            <w:rFonts w:ascii="Bahnschrift SemiLight" w:hAnsi="Bahnschrift SemiLight"/>
            <w:sz w:val="36"/>
            <w:szCs w:val="36"/>
          </w:rPr>
          <w:t>pt-kill</w:t>
        </w:r>
      </w:hyperlink>
      <w:hyperlink r:id="rId11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 xml:space="preserve"> tool</w:t>
        </w:r>
      </w:hyperlink>
      <w:r w:rsidRPr="00F3264C">
        <w:rPr>
          <w:rFonts w:ascii="Bahnschrift SemiLight" w:hAnsi="Bahnschrift SemiLight"/>
          <w:sz w:val="36"/>
          <w:szCs w:val="36"/>
        </w:rPr>
        <w:t xml:space="preserve"> to kill queries that have been running for a long time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C98E94E" w14:textId="5D49D55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07F4B16" w14:textId="6DD196F3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For example, to kill queries that have been running for more than 60 seconds, issue this command:</w:t>
      </w:r>
      <w:bookmarkStart w:id="101" w:name="idm45323453476664"/>
      <w:bookmarkStart w:id="102" w:name="idm45323453475960"/>
      <w:bookmarkStart w:id="103" w:name="idm45323453475288"/>
      <w:bookmarkStart w:id="104" w:name="idm45323453474616"/>
      <w:bookmarkStart w:id="105" w:name="idm45323453473944"/>
      <w:bookmarkStart w:id="106" w:name="idm45323453489352"/>
      <w:bookmarkEnd w:id="101"/>
      <w:bookmarkEnd w:id="102"/>
      <w:bookmarkEnd w:id="103"/>
      <w:bookmarkEnd w:id="104"/>
      <w:bookmarkEnd w:id="105"/>
      <w:bookmarkEnd w:id="106"/>
    </w:p>
    <w:p w14:paraId="7E703F5D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52Text"/>
          <w:rFonts w:ascii="Bahnschrift SemiLight" w:hAnsi="Bahnschrift SemiLight"/>
          <w:sz w:val="36"/>
          <w:szCs w:val="36"/>
        </w:rPr>
        <w:t>$</w:t>
      </w:r>
      <w:r w:rsidRPr="00F3264C">
        <w:rPr>
          <w:rStyle w:val="5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pt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kill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busy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time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60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  <w:t>-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kill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333BD1B7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107" w:name="Row_Locks__InnoDB_implements_sta"/>
      <w:r w:rsidRPr="00F3264C">
        <w:rPr>
          <w:rFonts w:ascii="Bahnschrift SemiLight" w:hAnsi="Bahnschrift SemiLight"/>
          <w:sz w:val="40"/>
          <w:szCs w:val="40"/>
        </w:rPr>
        <w:t>Row Locks</w:t>
      </w:r>
      <w:bookmarkEnd w:id="107"/>
    </w:p>
    <w:p w14:paraId="4C59F29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InnoDB implements standard row-level locking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55730FD" w14:textId="16A4D3B1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8E927EF" w14:textId="313B2715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means that, in general terms, there are two types of locks:</w:t>
      </w:r>
      <w:bookmarkStart w:id="108" w:name="ch06_ro"/>
      <w:bookmarkStart w:id="109" w:name="ch06_ro2"/>
      <w:bookmarkEnd w:id="108"/>
      <w:bookmarkEnd w:id="109"/>
    </w:p>
    <w:p w14:paraId="43ADB61E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shared</w:t>
      </w:r>
      <w:r w:rsidRPr="00F3264C">
        <w:rPr>
          <w:rFonts w:ascii="Bahnschrift SemiLight" w:hAnsi="Bahnschrift SemiLight"/>
          <w:sz w:val="36"/>
          <w:szCs w:val="36"/>
        </w:rPr>
        <w:t xml:space="preserve"> (S) lock permits the transaction that holds the lock to read a row.</w:t>
      </w:r>
      <w:bookmarkStart w:id="110" w:name="idm45323453503720"/>
      <w:bookmarkStart w:id="111" w:name="idm45323453502744"/>
      <w:bookmarkEnd w:id="110"/>
      <w:bookmarkEnd w:id="111"/>
    </w:p>
    <w:p w14:paraId="7A3082DF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exclusive</w:t>
      </w:r>
      <w:r w:rsidRPr="00F3264C">
        <w:rPr>
          <w:rFonts w:ascii="Bahnschrift SemiLight" w:hAnsi="Bahnschrift SemiLight"/>
          <w:sz w:val="36"/>
          <w:szCs w:val="36"/>
        </w:rPr>
        <w:t xml:space="preserve"> (X) lock permits the transaction that holds the lock to update or delete a row.</w:t>
      </w:r>
      <w:bookmarkStart w:id="112" w:name="idm45323453522584"/>
      <w:bookmarkStart w:id="113" w:name="idm45323453521576"/>
      <w:bookmarkEnd w:id="112"/>
      <w:bookmarkEnd w:id="113"/>
    </w:p>
    <w:p w14:paraId="4048661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names are self-explanatory: exclusive locks don’t allow multiple transactions to acquire an exclusive lock in the same row while sharing a shared lock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3157995" w14:textId="31BD2530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219AD62" w14:textId="3CFF2404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That is why it is possible to have parallel reads for the same row, while parallel writes are not allowed.</w:t>
      </w:r>
    </w:p>
    <w:p w14:paraId="6D0D1BF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InnoDB also supports multiple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granularity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locking, which permits the coexistence of row locks and table locks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A3D73C5" w14:textId="3481A7B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FE9507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114" w:name="idm45323453519432"/>
      <w:bookmarkStart w:id="115" w:name="idm45323453518184"/>
      <w:bookmarkEnd w:id="114"/>
      <w:bookmarkEnd w:id="115"/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Granular locking is possible due to the existence of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intention locks</w:t>
      </w:r>
      <w:r w:rsidRPr="00F3264C">
        <w:rPr>
          <w:rFonts w:ascii="Bahnschrift SemiLight" w:hAnsi="Bahnschrift SemiLight"/>
          <w:sz w:val="36"/>
          <w:szCs w:val="36"/>
        </w:rPr>
        <w:t>, which are table-level locks that indicate which type of lock (shared or exclusive) a transaction requires later for a row in a table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483CFB67" w14:textId="2AF764F8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E1D528F" w14:textId="028F22F6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There are two types of intention locks:</w:t>
      </w:r>
    </w:p>
    <w:p w14:paraId="65F4F623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intention shared</w:t>
      </w:r>
      <w:r w:rsidRPr="00F3264C">
        <w:rPr>
          <w:rFonts w:ascii="Bahnschrift SemiLight" w:hAnsi="Bahnschrift SemiLight"/>
          <w:sz w:val="36"/>
          <w:szCs w:val="36"/>
        </w:rPr>
        <w:t xml:space="preserve"> (IS) lock indicates that a transaction intends to set a shared lock on individual rows in a table.</w:t>
      </w:r>
      <w:bookmarkStart w:id="116" w:name="idm45323453514888"/>
      <w:bookmarkStart w:id="117" w:name="idm45323453513912"/>
      <w:bookmarkStart w:id="118" w:name="idm45323453512696"/>
      <w:bookmarkEnd w:id="116"/>
      <w:bookmarkEnd w:id="117"/>
      <w:bookmarkEnd w:id="118"/>
    </w:p>
    <w:p w14:paraId="019393C8" w14:textId="7777777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intention exclusive</w:t>
      </w:r>
      <w:r w:rsidRPr="00F3264C">
        <w:rPr>
          <w:rFonts w:ascii="Bahnschrift SemiLight" w:hAnsi="Bahnschrift SemiLight"/>
          <w:sz w:val="36"/>
          <w:szCs w:val="36"/>
        </w:rPr>
        <w:t xml:space="preserve"> (IX) lock indicates that a transaction intends to set an exclusive lock on individual rows in a table.</w:t>
      </w:r>
      <w:bookmarkStart w:id="119" w:name="idm45323453526456"/>
      <w:bookmarkStart w:id="120" w:name="idm45323453525512"/>
      <w:bookmarkStart w:id="121" w:name="idm45323453524328"/>
      <w:bookmarkEnd w:id="119"/>
      <w:bookmarkEnd w:id="120"/>
      <w:bookmarkEnd w:id="121"/>
    </w:p>
    <w:p w14:paraId="159904D3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Before a transaction can acquire a shared or an exclusive lock, it is necessary to obtain the respective intention lock (IS or IX).</w:t>
      </w:r>
    </w:p>
    <w:p w14:paraId="2A5AC9BA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To make things a bit easier to understand,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take a look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at </w:t>
      </w:r>
      <w:hyperlink w:anchor="Table_6_1__Lock_type_compatibili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Table 6-1</w:t>
        </w:r>
      </w:hyperlink>
      <w:r w:rsidRPr="00F3264C">
        <w:rPr>
          <w:rFonts w:ascii="Bahnschrift SemiLight" w:hAnsi="Bahnschrift SemiLight"/>
          <w:sz w:val="36"/>
          <w:szCs w:val="36"/>
        </w:rPr>
        <w:t>.</w:t>
      </w:r>
    </w:p>
    <w:tbl>
      <w:tblPr>
        <w:tblW w:w="0" w:type="auto"/>
        <w:tblInd w:w="2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7"/>
        <w:gridCol w:w="1492"/>
        <w:gridCol w:w="2017"/>
        <w:gridCol w:w="2017"/>
        <w:gridCol w:w="2017"/>
      </w:tblGrid>
      <w:tr w:rsidR="004D603E" w:rsidRPr="00F3264C" w14:paraId="19D98430" w14:textId="77777777" w:rsidTr="00E64A6E"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2CC5AD9C" w14:textId="77777777" w:rsidR="00160E71" w:rsidRPr="00F3264C" w:rsidRDefault="004D603E" w:rsidP="00E64A6E">
            <w:pPr>
              <w:pStyle w:val="Para34"/>
              <w:keepLines/>
              <w:rPr>
                <w:rFonts w:ascii="Bahnschrift SemiLight" w:hAnsi="Bahnschrift SemiLight"/>
                <w:sz w:val="24"/>
                <w:szCs w:val="24"/>
              </w:rPr>
            </w:pPr>
            <w:bookmarkStart w:id="122" w:name="Table_6_1__Lock_type_compatibili"/>
            <w:r w:rsidRPr="00F3264C">
              <w:rPr>
                <w:rFonts w:ascii="Bahnschrift SemiLight" w:hAnsi="Bahnschrift SemiLight"/>
                <w:sz w:val="24"/>
                <w:szCs w:val="24"/>
              </w:rPr>
              <w:t>Table 6-1</w:t>
            </w:r>
            <w:r w:rsidR="00160E71" w:rsidRPr="00F3264C">
              <w:rPr>
                <w:rFonts w:ascii="Bahnschrift SemiLight" w:hAnsi="Bahnschrift SemiLight"/>
                <w:sz w:val="24"/>
                <w:szCs w:val="24"/>
              </w:rPr>
              <w:t xml:space="preserve">. </w:t>
            </w:r>
          </w:p>
          <w:p w14:paraId="28FBE94F" w14:textId="64BFCA6D" w:rsidR="00160E71" w:rsidRPr="00F3264C" w:rsidRDefault="00160E71" w:rsidP="00E64A6E">
            <w:pPr>
              <w:pStyle w:val="Para34"/>
              <w:keepLines/>
              <w:rPr>
                <w:rFonts w:ascii="Bahnschrift SemiLight" w:hAnsi="Bahnschrift SemiLight"/>
                <w:sz w:val="24"/>
                <w:szCs w:val="24"/>
              </w:rPr>
            </w:pPr>
          </w:p>
          <w:p w14:paraId="77F9B6F3" w14:textId="6685758F" w:rsidR="004D603E" w:rsidRPr="00F3264C" w:rsidRDefault="004D603E" w:rsidP="00E64A6E">
            <w:pPr>
              <w:pStyle w:val="Para34"/>
              <w:keepLines/>
              <w:rPr>
                <w:rFonts w:ascii="Bahnschrift SemiLight" w:hAnsi="Bahnschrift SemiLight"/>
                <w:sz w:val="24"/>
                <w:szCs w:val="24"/>
              </w:rPr>
            </w:pPr>
            <w:r w:rsidRPr="00F3264C">
              <w:rPr>
                <w:rFonts w:ascii="Bahnschrift SemiLight" w:hAnsi="Bahnschrift SemiLight"/>
                <w:sz w:val="24"/>
                <w:szCs w:val="24"/>
              </w:rPr>
              <w:t>Lock type compatibility matrix</w:t>
            </w:r>
            <w:bookmarkEnd w:id="122"/>
          </w:p>
          <w:p w14:paraId="41EC90AF" w14:textId="77777777" w:rsidR="004D603E" w:rsidRPr="00F3264C" w:rsidRDefault="004D603E" w:rsidP="00E64A6E">
            <w:pPr>
              <w:pStyle w:val="1Block"/>
              <w:keepLines/>
              <w:rPr>
                <w:rFonts w:ascii="Bahnschrift SemiLight" w:hAnsi="Bahnschrift SemiLight"/>
                <w:sz w:val="32"/>
                <w:szCs w:val="32"/>
              </w:rPr>
            </w:pP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2B776A4F" w14:textId="77777777" w:rsidR="004D603E" w:rsidRPr="00F3264C" w:rsidRDefault="004D603E" w:rsidP="00E64A6E">
            <w:pPr>
              <w:pStyle w:val="Para20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X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1F361F49" w14:textId="77777777" w:rsidR="004D603E" w:rsidRPr="00F3264C" w:rsidRDefault="004D603E" w:rsidP="00E64A6E">
            <w:pPr>
              <w:pStyle w:val="Para20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IX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7A5AEB0A" w14:textId="77777777" w:rsidR="004D603E" w:rsidRPr="00F3264C" w:rsidRDefault="004D603E" w:rsidP="00E64A6E">
            <w:pPr>
              <w:pStyle w:val="Para20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S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0CF7CF54" w14:textId="77777777" w:rsidR="004D603E" w:rsidRPr="00F3264C" w:rsidRDefault="004D603E" w:rsidP="00E64A6E">
            <w:pPr>
              <w:pStyle w:val="Para20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IS</w:t>
            </w:r>
          </w:p>
        </w:tc>
      </w:tr>
      <w:tr w:rsidR="004D603E" w:rsidRPr="00F3264C" w14:paraId="675F8BBF" w14:textId="77777777" w:rsidTr="00E64A6E"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8B0E188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X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4C8EBCF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B0B3006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73E4F7E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C7C4B40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</w:tr>
      <w:tr w:rsidR="004D603E" w:rsidRPr="00F3264C" w14:paraId="24E0DF95" w14:textId="77777777" w:rsidTr="00E64A6E"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78112C0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lastRenderedPageBreak/>
              <w:t>IX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DB92CF7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3FEB1B6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CF44C84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3281CAD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</w:tr>
      <w:tr w:rsidR="004D603E" w:rsidRPr="00F3264C" w14:paraId="46BE540C" w14:textId="77777777" w:rsidTr="00E64A6E"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1EE1C96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S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6CB8EF2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A379555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168B94A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  <w:tc>
          <w:tcPr>
            <w:tcW w:w="0" w:type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9993CCD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</w:tr>
      <w:tr w:rsidR="004D603E" w:rsidRPr="00F3264C" w14:paraId="228068E6" w14:textId="77777777" w:rsidTr="00E64A6E"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EAB2675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IS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6EEFEAA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Conflict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9ACA763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F9E3C75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  <w:tc>
          <w:tcPr>
            <w:tcW w:w="0" w:type="auto"/>
            <w:shd w:val="clear" w:color="auto" w:fill="EEF2F6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48236E2" w14:textId="77777777" w:rsidR="004D603E" w:rsidRPr="00F3264C" w:rsidRDefault="004D603E" w:rsidP="00E64A6E">
            <w:pPr>
              <w:pStyle w:val="Para04"/>
              <w:keepLines/>
              <w:rPr>
                <w:rFonts w:ascii="Bahnschrift SemiLight" w:hAnsi="Bahnschrift SemiLight"/>
                <w:sz w:val="36"/>
                <w:szCs w:val="36"/>
              </w:rPr>
            </w:pPr>
            <w:r w:rsidRPr="00F3264C">
              <w:rPr>
                <w:rFonts w:ascii="Bahnschrift SemiLight" w:hAnsi="Bahnschrift SemiLight"/>
                <w:sz w:val="36"/>
                <w:szCs w:val="36"/>
              </w:rPr>
              <w:t>Compatible</w:t>
            </w:r>
          </w:p>
        </w:tc>
      </w:tr>
    </w:tbl>
    <w:p w14:paraId="07643583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Another important concept is the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gap lock</w:t>
      </w:r>
      <w:r w:rsidRPr="00F3264C">
        <w:rPr>
          <w:rFonts w:ascii="Bahnschrift SemiLight" w:hAnsi="Bahnschrift SemiLight"/>
          <w:sz w:val="36"/>
          <w:szCs w:val="36"/>
        </w:rPr>
        <w:t>, which is a lock on</w:t>
      </w:r>
      <w:bookmarkStart w:id="123" w:name="idm45323453550104"/>
      <w:bookmarkStart w:id="124" w:name="idm45323453549368"/>
      <w:bookmarkStart w:id="125" w:name="idm45323453548424"/>
      <w:bookmarkEnd w:id="123"/>
      <w:bookmarkEnd w:id="124"/>
      <w:bookmarkEnd w:id="125"/>
      <w:r w:rsidRPr="00F3264C">
        <w:rPr>
          <w:rFonts w:ascii="Bahnschrift SemiLight" w:hAnsi="Bahnschrift SemiLight"/>
          <w:sz w:val="36"/>
          <w:szCs w:val="36"/>
        </w:rPr>
        <w:t xml:space="preserve"> the gap between index records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6929D69" w14:textId="4D606DE1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5B3C1E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Gap locks ensure that no new rows are added in the interval specified by the query; this means that when you run the same query twice, you get the same number of rows, regardless of other sessions’ modifications to that table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921249A" w14:textId="2A65928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866B86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They make the reads consistent and therefore make the replication between servers consistent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D15F5A3" w14:textId="2C237C5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D64162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If you execute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 xml:space="preserve">SELECT * FROM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example_table</w:t>
      </w:r>
      <w:proofErr w:type="spellEnd"/>
      <w:r w:rsidRPr="00F3264C">
        <w:rPr>
          <w:rStyle w:val="00Text"/>
          <w:rFonts w:ascii="Bahnschrift SemiLight" w:hAnsi="Bahnschrift SemiLight"/>
          <w:sz w:val="36"/>
          <w:szCs w:val="36"/>
        </w:rPr>
        <w:t xml:space="preserve"> WHERE id &gt; 1000 FOR UPDATE</w:t>
      </w:r>
      <w:r w:rsidRPr="00F3264C">
        <w:rPr>
          <w:rFonts w:ascii="Bahnschrift SemiLight" w:hAnsi="Bahnschrift SemiLight"/>
          <w:sz w:val="36"/>
          <w:szCs w:val="36"/>
        </w:rPr>
        <w:t xml:space="preserve"> twice, you expect to get the same result twice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74D923D" w14:textId="47BD1F3C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3450F81" w14:textId="3E7D485B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To accomplish that, InnoDB locks all index records found by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t xml:space="preserve"> clause with an exclusive lock and the gaps between them with a shared gap lock.</w:t>
      </w:r>
    </w:p>
    <w:p w14:paraId="2733FC6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Let’s see an example of a gap lock in action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7A5D4B0" w14:textId="43B238A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B709A6E" w14:textId="25F01D6E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First, we will execute a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t xml:space="preserve"> statement on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person</w:t>
      </w:r>
      <w:r w:rsidRPr="00F3264C">
        <w:rPr>
          <w:rFonts w:ascii="Bahnschrift SemiLight" w:hAnsi="Bahnschrift SemiLight"/>
          <w:sz w:val="36"/>
          <w:szCs w:val="36"/>
        </w:rPr>
        <w:t xml:space="preserve"> table:</w:t>
      </w:r>
    </w:p>
    <w:p w14:paraId="29E1749C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94347E2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| name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Vinicius 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 2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Kuzmichev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</w:t>
      </w:r>
      <w:r w:rsidRPr="00F3264C">
        <w:rPr>
          <w:rFonts w:ascii="Bahnschrift SemiLight" w:hAnsi="Bahnschrift SemiLight"/>
          <w:sz w:val="36"/>
          <w:szCs w:val="36"/>
        </w:rPr>
        <w:br/>
        <w:t>|  3 | Iwo       |</w:t>
      </w:r>
      <w:r w:rsidRPr="00F3264C">
        <w:rPr>
          <w:rFonts w:ascii="Bahnschrift SemiLight" w:hAnsi="Bahnschrift SemiLight"/>
          <w:sz w:val="36"/>
          <w:szCs w:val="36"/>
        </w:rPr>
        <w:br/>
        <w:t>|  4 | Peter     |</w:t>
      </w:r>
      <w:r w:rsidRPr="00F3264C">
        <w:rPr>
          <w:rFonts w:ascii="Bahnschrift SemiLight" w:hAnsi="Bahnschrift SemiLight"/>
          <w:sz w:val="36"/>
          <w:szCs w:val="36"/>
        </w:rPr>
        <w:br/>
        <w:t>|  5 | Marcelo   |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|  6 | Guli      |</w:t>
      </w:r>
      <w:r w:rsidRPr="00F3264C">
        <w:rPr>
          <w:rFonts w:ascii="Bahnschrift SemiLight" w:hAnsi="Bahnschrift SemiLight"/>
          <w:sz w:val="36"/>
          <w:szCs w:val="36"/>
        </w:rPr>
        <w:br/>
        <w:t>|  7 | Nando     |</w:t>
      </w:r>
      <w:r w:rsidRPr="00F3264C">
        <w:rPr>
          <w:rFonts w:ascii="Bahnschrift SemiLight" w:hAnsi="Bahnschrift SemiLight"/>
          <w:sz w:val="36"/>
          <w:szCs w:val="36"/>
        </w:rPr>
        <w:br/>
        <w:t>| 10 | Jobin    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15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Rafa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</w:t>
      </w:r>
      <w:r w:rsidRPr="00F3264C">
        <w:rPr>
          <w:rFonts w:ascii="Bahnschrift SemiLight" w:hAnsi="Bahnschrift SemiLight"/>
          <w:sz w:val="36"/>
          <w:szCs w:val="36"/>
        </w:rPr>
        <w:br/>
        <w:t>| 18 | Leo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>10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35298052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Now, in session 1, we will perform a delete operation, but we will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not</w:t>
      </w:r>
      <w:r w:rsidRPr="00F3264C">
        <w:rPr>
          <w:rFonts w:ascii="Bahnschrift SemiLight" w:hAnsi="Bahnschrift SemiLight"/>
          <w:sz w:val="36"/>
          <w:szCs w:val="36"/>
        </w:rPr>
        <w:t xml:space="preserve"> commit:</w:t>
      </w:r>
    </w:p>
    <w:p w14:paraId="142C8DC1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DELETE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LIKE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'Jobin'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0C46CEED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137D1B37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 if we check in session 2, we can still see the row with Jobin:</w:t>
      </w:r>
    </w:p>
    <w:p w14:paraId="4189BA89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SELECT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5BC60464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| name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>|  1 | Vinicius 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 2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Kuzmichev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</w:t>
      </w:r>
      <w:r w:rsidRPr="00F3264C">
        <w:rPr>
          <w:rFonts w:ascii="Bahnschrift SemiLight" w:hAnsi="Bahnschrift SemiLight"/>
          <w:sz w:val="36"/>
          <w:szCs w:val="36"/>
        </w:rPr>
        <w:br/>
        <w:t>|  3 | Iwo       |</w:t>
      </w:r>
      <w:r w:rsidRPr="00F3264C">
        <w:rPr>
          <w:rFonts w:ascii="Bahnschrift SemiLight" w:hAnsi="Bahnschrift SemiLight"/>
          <w:sz w:val="36"/>
          <w:szCs w:val="36"/>
        </w:rPr>
        <w:br/>
        <w:t>|  4 | Peter     |</w:t>
      </w:r>
      <w:r w:rsidRPr="00F3264C">
        <w:rPr>
          <w:rFonts w:ascii="Bahnschrift SemiLight" w:hAnsi="Bahnschrift SemiLight"/>
          <w:sz w:val="36"/>
          <w:szCs w:val="36"/>
        </w:rPr>
        <w:br/>
        <w:t>|  5 | Marcelo   |</w:t>
      </w:r>
      <w:r w:rsidRPr="00F3264C">
        <w:rPr>
          <w:rFonts w:ascii="Bahnschrift SemiLight" w:hAnsi="Bahnschrift SemiLight"/>
          <w:sz w:val="36"/>
          <w:szCs w:val="36"/>
        </w:rPr>
        <w:br/>
        <w:t>|  6 | Guli      |</w:t>
      </w:r>
      <w:r w:rsidRPr="00F3264C">
        <w:rPr>
          <w:rFonts w:ascii="Bahnschrift SemiLight" w:hAnsi="Bahnschrift SemiLight"/>
          <w:sz w:val="36"/>
          <w:szCs w:val="36"/>
        </w:rPr>
        <w:br/>
        <w:t>|  7 | Nando     |</w:t>
      </w:r>
      <w:r w:rsidRPr="00F3264C">
        <w:rPr>
          <w:rFonts w:ascii="Bahnschrift SemiLight" w:hAnsi="Bahnschrift SemiLight"/>
          <w:sz w:val="36"/>
          <w:szCs w:val="36"/>
        </w:rPr>
        <w:br/>
        <w:t>| 10 | Jobin     |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| 15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Rafa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|</w:t>
      </w:r>
      <w:r w:rsidRPr="00F3264C">
        <w:rPr>
          <w:rFonts w:ascii="Bahnschrift SemiLight" w:hAnsi="Bahnschrift SemiLight"/>
          <w:sz w:val="36"/>
          <w:szCs w:val="36"/>
        </w:rPr>
        <w:br/>
        <w:t>| 18 | Leo       |</w:t>
      </w:r>
      <w:r w:rsidRPr="00F3264C">
        <w:rPr>
          <w:rFonts w:ascii="Bahnschrift SemiLight" w:hAnsi="Bahnschrift SemiLight"/>
          <w:sz w:val="36"/>
          <w:szCs w:val="36"/>
        </w:rPr>
        <w:br/>
        <w:t>+----+-----------+</w:t>
      </w:r>
      <w:r w:rsidRPr="00F3264C">
        <w:rPr>
          <w:rFonts w:ascii="Bahnschrift SemiLight" w:hAnsi="Bahnschrift SemiLight"/>
          <w:sz w:val="36"/>
          <w:szCs w:val="36"/>
        </w:rPr>
        <w:br/>
        <w:t>10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5F328A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results show that there are gaps in the values of the primary key column that in theory are available to be used to insert new records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15EFD97" w14:textId="10674C9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6A35C60" w14:textId="7FDD219A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proofErr w:type="gramStart"/>
      <w:r w:rsidRPr="00F3264C">
        <w:rPr>
          <w:rFonts w:ascii="Bahnschrift SemiLight" w:hAnsi="Bahnschrift SemiLight"/>
          <w:sz w:val="36"/>
          <w:szCs w:val="36"/>
        </w:rPr>
        <w:t>So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what happens if we try to insert a new row with a value of 11? The insert will be locked and will fail:</w:t>
      </w:r>
    </w:p>
    <w:p w14:paraId="541BA5DE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r w:rsidRPr="00F3264C">
        <w:rPr>
          <w:rStyle w:val="12Text"/>
          <w:rFonts w:ascii="Bahnschrift SemiLight" w:hAnsi="Bahnschrift SemiLight"/>
          <w:sz w:val="36"/>
          <w:szCs w:val="36"/>
        </w:rPr>
        <w:t>transaction2</w:t>
      </w:r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INSERT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INTO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VALUES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,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lastRenderedPageBreak/>
        <w:t>'Bennie'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3B70B1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ERROR 1205 (HY000):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Lockwait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timeout exceeded; try restarting transaction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03067B6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If we run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SHOW ENGINE INNODB STATUS</w:t>
      </w:r>
      <w:r w:rsidRPr="00F3264C">
        <w:rPr>
          <w:rFonts w:ascii="Bahnschrift SemiLight" w:hAnsi="Bahnschrift SemiLight"/>
          <w:sz w:val="36"/>
          <w:szCs w:val="36"/>
        </w:rPr>
        <w:t xml:space="preserve">, we will see the locked transaction in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TRANSACTIONS</w:t>
      </w:r>
      <w:r w:rsidRPr="00F3264C">
        <w:rPr>
          <w:rFonts w:ascii="Bahnschrift SemiLight" w:hAnsi="Bahnschrift SemiLight"/>
          <w:sz w:val="36"/>
          <w:szCs w:val="36"/>
        </w:rPr>
        <w:t xml:space="preserve"> section:</w:t>
      </w:r>
      <w:bookmarkStart w:id="126" w:name="idm45323453646456"/>
      <w:bookmarkStart w:id="127" w:name="idm45323453645448"/>
      <w:bookmarkStart w:id="128" w:name="idm45323453661848"/>
      <w:bookmarkStart w:id="129" w:name="idm45323453660968"/>
      <w:bookmarkEnd w:id="126"/>
      <w:bookmarkEnd w:id="127"/>
      <w:bookmarkEnd w:id="128"/>
      <w:bookmarkEnd w:id="129"/>
    </w:p>
    <w:p w14:paraId="3C079778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------- TRX HAS BEEN WAITING 17 SEC FOR THIS LOCK TO BE GRANTED:</w:t>
      </w:r>
      <w:r w:rsidRPr="00F3264C">
        <w:rPr>
          <w:rFonts w:ascii="Bahnschrift SemiLight" w:hAnsi="Bahnschrift SemiLight"/>
          <w:sz w:val="36"/>
          <w:szCs w:val="36"/>
        </w:rPr>
        <w:br/>
        <w:t>RECORD LOCKS space id 28 page no 3 n bits 80 index PRIMARY of table</w:t>
      </w:r>
      <w:r w:rsidRPr="00F3264C">
        <w:rPr>
          <w:rFonts w:ascii="Bahnschrift SemiLight" w:hAnsi="Bahnschrift SemiLight"/>
          <w:sz w:val="36"/>
          <w:szCs w:val="36"/>
        </w:rPr>
        <w:br/>
        <w:t>`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test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`.`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person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`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id 4773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lock_mode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X locks gap before rec insert</w:t>
      </w:r>
      <w:r w:rsidRPr="00F3264C">
        <w:rPr>
          <w:rFonts w:ascii="Bahnschrift SemiLight" w:hAnsi="Bahnschrift SemiLight"/>
          <w:sz w:val="36"/>
          <w:szCs w:val="36"/>
        </w:rPr>
        <w:br/>
        <w:t>intention waiting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621008E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Note that MySQL does not need gap locking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for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statements that lock rows using a unique index to search for a unique row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4B7DBFE" w14:textId="3C6AA38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A4AB515" w14:textId="14337262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(This does not include the case where the search condition includes only some columns of a multiple-column unique index; in that case, gap locking does occur.) For example, if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name</w:t>
      </w:r>
      <w:r w:rsidRPr="00F3264C">
        <w:rPr>
          <w:rFonts w:ascii="Bahnschrift SemiLight" w:hAnsi="Bahnschrift SemiLight"/>
          <w:sz w:val="36"/>
          <w:szCs w:val="36"/>
        </w:rPr>
        <w:t xml:space="preserve"> column has a unique </w:t>
      </w:r>
      <w:r w:rsidRPr="00F3264C">
        <w:rPr>
          <w:rFonts w:ascii="Bahnschrift SemiLight" w:hAnsi="Bahnschrift SemiLight"/>
          <w:sz w:val="36"/>
          <w:szCs w:val="36"/>
        </w:rPr>
        <w:lastRenderedPageBreak/>
        <w:t xml:space="preserve">index, the following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DELETE</w:t>
      </w:r>
      <w:r w:rsidRPr="00F3264C">
        <w:rPr>
          <w:rFonts w:ascii="Bahnschrift SemiLight" w:hAnsi="Bahnschrift SemiLight"/>
          <w:sz w:val="36"/>
          <w:szCs w:val="36"/>
        </w:rPr>
        <w:t xml:space="preserve"> statement uses only an index-record lock:</w:t>
      </w:r>
      <w:bookmarkStart w:id="130" w:name="idm45323453657320"/>
      <w:bookmarkStart w:id="131" w:name="idm45323453656616"/>
      <w:bookmarkEnd w:id="130"/>
      <w:bookmarkEnd w:id="131"/>
    </w:p>
    <w:p w14:paraId="6F119BFA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CREATE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UNIQUE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INDEX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idx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199AC40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(0.01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Records: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0  Duplicates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0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F71D26A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DELETE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FROM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person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WHERE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name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LIKE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'Jobin'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5CA20B11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F8F6DDB" w14:textId="77777777" w:rsidR="004D603E" w:rsidRPr="00F3264C" w:rsidRDefault="004D603E" w:rsidP="004D603E">
      <w:pPr>
        <w:pStyle w:val="Heading2"/>
        <w:keepNext/>
        <w:rPr>
          <w:rFonts w:ascii="Bahnschrift SemiLight" w:hAnsi="Bahnschrift SemiLight"/>
          <w:sz w:val="40"/>
          <w:szCs w:val="40"/>
        </w:rPr>
      </w:pPr>
      <w:bookmarkStart w:id="132" w:name="Deadlocks__A_deadlock_is_a_situa"/>
      <w:r w:rsidRPr="00F3264C">
        <w:rPr>
          <w:rFonts w:ascii="Bahnschrift SemiLight" w:hAnsi="Bahnschrift SemiLight"/>
          <w:sz w:val="40"/>
          <w:szCs w:val="40"/>
        </w:rPr>
        <w:t>Deadlocks</w:t>
      </w:r>
      <w:bookmarkEnd w:id="132"/>
    </w:p>
    <w:p w14:paraId="4A5E3111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deadlock</w:t>
      </w:r>
      <w:r w:rsidRPr="00F3264C">
        <w:rPr>
          <w:rFonts w:ascii="Bahnschrift SemiLight" w:hAnsi="Bahnschrift SemiLight"/>
          <w:sz w:val="36"/>
          <w:szCs w:val="36"/>
        </w:rPr>
        <w:t xml:space="preserve"> is a situation where two (or more) competing</w:t>
      </w:r>
      <w:bookmarkStart w:id="133" w:name="ch06_dea"/>
      <w:bookmarkStart w:id="134" w:name="ch06_dea2"/>
      <w:bookmarkEnd w:id="133"/>
      <w:bookmarkEnd w:id="134"/>
      <w:r w:rsidRPr="00F3264C">
        <w:rPr>
          <w:rFonts w:ascii="Bahnschrift SemiLight" w:hAnsi="Bahnschrift SemiLight"/>
          <w:sz w:val="36"/>
          <w:szCs w:val="36"/>
        </w:rPr>
        <w:t xml:space="preserve"> actions are waiting for the other to finish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6B34A5D1" w14:textId="1C322265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5BA1453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proofErr w:type="gramStart"/>
      <w:r w:rsidRPr="00F3264C">
        <w:rPr>
          <w:rFonts w:ascii="Bahnschrift SemiLight" w:hAnsi="Bahnschrift SemiLight"/>
          <w:sz w:val="36"/>
          <w:szCs w:val="36"/>
        </w:rPr>
        <w:t>As a consequence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, neither ever does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16D3288" w14:textId="1A8D31B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F05073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 computer science, the term refers to a specific condition where two or more processes are each waiting for another to release a resource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F3217D4" w14:textId="3EAA86E0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C764CDD" w14:textId="453862C6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 this section, we will talk specifically about transaction deadlocks and how InnoDB solves this issue.</w:t>
      </w:r>
    </w:p>
    <w:p w14:paraId="716FA01C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For a deadlock to happen, four conditions (known as the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Coffman conditions</w:t>
      </w:r>
      <w:r w:rsidRPr="00F3264C">
        <w:rPr>
          <w:rFonts w:ascii="Bahnschrift SemiLight" w:hAnsi="Bahnschrift SemiLight"/>
          <w:sz w:val="36"/>
          <w:szCs w:val="36"/>
        </w:rPr>
        <w:t>) must exist:</w:t>
      </w:r>
      <w:bookmarkStart w:id="135" w:name="idm45323453715112"/>
      <w:bookmarkStart w:id="136" w:name="idm45323453714376"/>
      <w:bookmarkEnd w:id="135"/>
      <w:bookmarkEnd w:id="136"/>
    </w:p>
    <w:p w14:paraId="0578AE4D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Style w:val="05Text"/>
          <w:rFonts w:ascii="Bahnschrift SemiLight" w:hAnsi="Bahnschrift SemiLight"/>
          <w:sz w:val="36"/>
          <w:szCs w:val="36"/>
        </w:rPr>
        <w:t>Mutual exclusion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9771724" w14:textId="6EF343B0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443BFCE9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process must hold at least one resource in a non-shareable mode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78F546A" w14:textId="01C38117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753A70C0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Otherwise, MySQL would not prevent the process from using the resource when necessary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849A21C" w14:textId="4C626145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625E4C9A" w14:textId="30A6564D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Only one process can use the resource at any given moment in time.</w:t>
      </w:r>
    </w:p>
    <w:p w14:paraId="6A64D7DF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Style w:val="05Text"/>
          <w:rFonts w:ascii="Bahnschrift SemiLight" w:hAnsi="Bahnschrift SemiLight"/>
          <w:sz w:val="36"/>
          <w:szCs w:val="36"/>
        </w:rPr>
        <w:t>Hold and wait or resource holding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764D0E7" w14:textId="5E046A0A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56ADA8A7" w14:textId="3BDCF9B8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 process is currently holding at least one resource and requesting additional resources held by other processes.</w:t>
      </w:r>
    </w:p>
    <w:p w14:paraId="44205920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Style w:val="05Text"/>
          <w:rFonts w:ascii="Bahnschrift SemiLight" w:hAnsi="Bahnschrift SemiLight"/>
          <w:sz w:val="36"/>
          <w:szCs w:val="36"/>
        </w:rPr>
        <w:t>No preemption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D9C4AC5" w14:textId="39BA88D6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5F2C0068" w14:textId="61AEE537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 resource can be released only voluntarily by the process holding it.</w:t>
      </w:r>
    </w:p>
    <w:p w14:paraId="5670C9C5" w14:textId="77777777" w:rsidR="00160E71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Style w:val="05Text"/>
          <w:rFonts w:ascii="Bahnschrift SemiLight" w:hAnsi="Bahnschrift SemiLight"/>
          <w:sz w:val="36"/>
          <w:szCs w:val="36"/>
        </w:rPr>
        <w:t>Circular wait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92184EB" w14:textId="2808033B" w:rsidR="00160E71" w:rsidRPr="00F3264C" w:rsidRDefault="00160E71" w:rsidP="004D603E">
      <w:pPr>
        <w:pStyle w:val="Para04"/>
        <w:rPr>
          <w:rFonts w:ascii="Bahnschrift SemiLight" w:hAnsi="Bahnschrift SemiLight"/>
          <w:sz w:val="36"/>
          <w:szCs w:val="36"/>
        </w:rPr>
      </w:pPr>
    </w:p>
    <w:p w14:paraId="36188BA5" w14:textId="3FED2E99" w:rsidR="004D603E" w:rsidRPr="00F3264C" w:rsidRDefault="004D603E" w:rsidP="004D603E">
      <w:pPr>
        <w:pStyle w:val="Para04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Each process must be waiting for a resource held by another process, which in turn is waiting for the first process to release the resource.</w:t>
      </w:r>
    </w:p>
    <w:p w14:paraId="5FF7BFA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Before moving on to an example, there are some</w:t>
      </w:r>
      <w:bookmarkStart w:id="137" w:name="idm45323453719016"/>
      <w:bookmarkEnd w:id="137"/>
      <w:r w:rsidRPr="00F3264C">
        <w:rPr>
          <w:rFonts w:ascii="Bahnschrift SemiLight" w:hAnsi="Bahnschrift SemiLight"/>
          <w:sz w:val="36"/>
          <w:szCs w:val="36"/>
        </w:rPr>
        <w:t xml:space="preserve"> misconceptions that you might hear and that it is essential to clarify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DCE1FBC" w14:textId="3FF9748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6B20810" w14:textId="65F4DCF9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They are:</w:t>
      </w:r>
    </w:p>
    <w:p w14:paraId="56EC46D2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Transaction isolation levels are responsible for deadlocks.</w:t>
      </w:r>
    </w:p>
    <w:p w14:paraId="534CCD3A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possibility of deadlocks is not affected by the isolation</w:t>
      </w:r>
      <w:bookmarkStart w:id="138" w:name="idm45323453734104"/>
      <w:bookmarkEnd w:id="138"/>
      <w:r w:rsidRPr="00F3264C">
        <w:rPr>
          <w:rFonts w:ascii="Bahnschrift SemiLight" w:hAnsi="Bahnschrift SemiLight"/>
          <w:sz w:val="36"/>
          <w:szCs w:val="36"/>
        </w:rPr>
        <w:t xml:space="preserve"> level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87648C5" w14:textId="3E801906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165CD8A" w14:textId="67A462FC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READ COMMITTED</w:t>
      </w:r>
      <w:r w:rsidRPr="00F3264C">
        <w:rPr>
          <w:rFonts w:ascii="Bahnschrift SemiLight" w:hAnsi="Bahnschrift SemiLight"/>
          <w:sz w:val="36"/>
          <w:szCs w:val="36"/>
        </w:rPr>
        <w:t xml:space="preserve"> isolation level sets fewer locks, and hence it can help you avoid certain lock types (e.g., gap locking), but it won’t prevent deadlocks entirely.</w:t>
      </w:r>
    </w:p>
    <w:p w14:paraId="798B0C82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Small transactions are not affected by deadlocks.</w:t>
      </w:r>
    </w:p>
    <w:p w14:paraId="318C7A2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Small transactions are less prone to deadlocks because they run fast, so the chance of a conflict occurring is smaller than with more prolonged operations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337173E" w14:textId="4469FFF0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66BCE36" w14:textId="5CD284A2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However, it can still happen if transactions do not use the same order of operations.</w:t>
      </w:r>
    </w:p>
    <w:p w14:paraId="50D2D88A" w14:textId="77777777" w:rsidR="004D603E" w:rsidRPr="00F3264C" w:rsidRDefault="004D603E" w:rsidP="004D603E">
      <w:pPr>
        <w:pStyle w:val="Para09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Deadlocks are terrible things.</w:t>
      </w:r>
    </w:p>
    <w:p w14:paraId="758BBC67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It’s problematic to have deadlocks in a database, but InnoDB can resolve them automatically, </w:t>
      </w:r>
      <w:bookmarkStart w:id="139" w:name="idm45323453729304"/>
      <w:bookmarkStart w:id="140" w:name="idm45323453728040"/>
      <w:bookmarkStart w:id="141" w:name="idm45323453727368"/>
      <w:bookmarkStart w:id="142" w:name="idm45323453726728"/>
      <w:bookmarkStart w:id="143" w:name="idm45323453725816"/>
      <w:bookmarkEnd w:id="139"/>
      <w:bookmarkEnd w:id="140"/>
      <w:bookmarkEnd w:id="141"/>
      <w:bookmarkEnd w:id="142"/>
      <w:bookmarkEnd w:id="143"/>
      <w:r w:rsidRPr="00F3264C">
        <w:rPr>
          <w:rFonts w:ascii="Bahnschrift SemiLight" w:hAnsi="Bahnschrift SemiLight"/>
          <w:sz w:val="36"/>
          <w:szCs w:val="36"/>
        </w:rPr>
        <w:t xml:space="preserve">unless deadlock detection is disabled (by changing the value of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innodb_deadlock_detect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>)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0C38922" w14:textId="7537B79B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43CA07B1" w14:textId="43835793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A deadlock is a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a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bad situation, but resolution through the termination of one of the transactions ensures that processes cannot hold onto the resources for a long time, slowing or stalling the database completely until the offending query gets canceled by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innodb_lock_wait_timeout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setting.</w:t>
      </w:r>
    </w:p>
    <w:p w14:paraId="6295B59D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To illustrate deadlocks, we’ll use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world</w:t>
      </w:r>
      <w:r w:rsidRPr="00F3264C">
        <w:rPr>
          <w:rFonts w:ascii="Bahnschrift SemiLight" w:hAnsi="Bahnschrift SemiLight"/>
          <w:sz w:val="36"/>
          <w:szCs w:val="36"/>
        </w:rPr>
        <w:t xml:space="preserve"> database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66C7650" w14:textId="0CC7A871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895D7CF" w14:textId="71BA62C8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If you need to import it, you can do so now by following the instructions in </w:t>
      </w:r>
      <w:hyperlink w:anchor="Entity_Relationship_Modeling_Exa">
        <w:r w:rsidRPr="00F3264C">
          <w:rPr>
            <w:rStyle w:val="02Text"/>
            <w:rFonts w:ascii="Bahnschrift SemiLight" w:hAnsi="Bahnschrift SemiLight"/>
            <w:sz w:val="36"/>
            <w:szCs w:val="36"/>
          </w:rPr>
          <w:t>“Entity Relationship Modeling Examples”</w:t>
        </w:r>
      </w:hyperlink>
      <w:r w:rsidRPr="00F3264C">
        <w:rPr>
          <w:rFonts w:ascii="Bahnschrift SemiLight" w:hAnsi="Bahnschrift SemiLight"/>
          <w:sz w:val="36"/>
          <w:szCs w:val="36"/>
        </w:rPr>
        <w:t>.</w:t>
      </w:r>
    </w:p>
    <w:p w14:paraId="6784F71D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Let’s start by getting a list of Italian cities in the province of Toscana:</w:t>
      </w:r>
    </w:p>
    <w:p w14:paraId="73090858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SELECT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*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FROM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city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CountryCode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'ITA'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AND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District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'Toscana'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3C921EFD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+------+---------+-------------+----------+------------+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ID   | Name    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CountryCode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District | Population |</w:t>
      </w:r>
      <w:r w:rsidRPr="00F3264C">
        <w:rPr>
          <w:rFonts w:ascii="Bahnschrift SemiLight" w:hAnsi="Bahnschrift SemiLight"/>
          <w:sz w:val="36"/>
          <w:szCs w:val="36"/>
        </w:rPr>
        <w:br/>
        <w:t>+------+---------+-------------+----------+------------+</w:t>
      </w:r>
      <w:r w:rsidRPr="00F3264C">
        <w:rPr>
          <w:rFonts w:ascii="Bahnschrift SemiLight" w:hAnsi="Bahnschrift SemiLight"/>
          <w:sz w:val="36"/>
          <w:szCs w:val="36"/>
        </w:rPr>
        <w:br/>
        <w:t>| 1471 | Firenze | ITA         | Toscana  |     376662 |</w:t>
      </w:r>
      <w:r w:rsidRPr="00F3264C">
        <w:rPr>
          <w:rFonts w:ascii="Bahnschrift SemiLight" w:hAnsi="Bahnschrift SemiLight"/>
          <w:sz w:val="36"/>
          <w:szCs w:val="36"/>
        </w:rPr>
        <w:br/>
        <w:t>| 1483 | Prato   | ITA         | Toscana  |     172473 |</w:t>
      </w:r>
      <w:r w:rsidRPr="00F3264C">
        <w:rPr>
          <w:rFonts w:ascii="Bahnschrift SemiLight" w:hAnsi="Bahnschrift SemiLight"/>
          <w:sz w:val="36"/>
          <w:szCs w:val="36"/>
        </w:rPr>
        <w:br/>
        <w:t>| 1486 | Livorno | ITA         | Toscana  |     161673 |</w:t>
      </w:r>
      <w:r w:rsidRPr="00F3264C">
        <w:rPr>
          <w:rFonts w:ascii="Bahnschrift SemiLight" w:hAnsi="Bahnschrift SemiLight"/>
          <w:sz w:val="36"/>
          <w:szCs w:val="36"/>
        </w:rPr>
        <w:br/>
        <w:t>| 1516 | Pisa    | ITA         | Toscana  |      92379 |</w:t>
      </w:r>
      <w:r w:rsidRPr="00F3264C">
        <w:rPr>
          <w:rFonts w:ascii="Bahnschrift SemiLight" w:hAnsi="Bahnschrift SemiLight"/>
          <w:sz w:val="36"/>
          <w:szCs w:val="36"/>
        </w:rPr>
        <w:br/>
        <w:t>| 1518 | Arezzo  | ITA         | Toscana  |      91729 |</w:t>
      </w:r>
      <w:r w:rsidRPr="00F3264C">
        <w:rPr>
          <w:rFonts w:ascii="Bahnschrift SemiLight" w:hAnsi="Bahnschrift SemiLight"/>
          <w:sz w:val="36"/>
          <w:szCs w:val="36"/>
        </w:rPr>
        <w:br/>
        <w:t>+------+---------+-------------+----------+------------+</w:t>
      </w:r>
      <w:r w:rsidRPr="00F3264C">
        <w:rPr>
          <w:rFonts w:ascii="Bahnschrift SemiLight" w:hAnsi="Bahnschrift SemiLight"/>
          <w:sz w:val="36"/>
          <w:szCs w:val="36"/>
        </w:rPr>
        <w:br/>
        <w:t>5 rows in set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CBBB60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Now let’s say we have two transactions trying to update the populations of the same two cities in Toscana at the same time, but in different orders:</w:t>
      </w:r>
    </w:p>
    <w:p w14:paraId="58436736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city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1471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2CDB6AB2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7898ED9A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city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1516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1DE01CF7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Query OK, 1 row affected (0.00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39C3F87D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session1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city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1516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2E209533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ERROR 1213 (40001): Deadlock found when trying to get lock; try restarting transaction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33088B70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r w:rsidRPr="00F3264C">
        <w:rPr>
          <w:rStyle w:val="10Text"/>
          <w:rFonts w:ascii="Bahnschrift SemiLight" w:hAnsi="Bahnschrift SemiLight"/>
          <w:sz w:val="36"/>
          <w:szCs w:val="36"/>
        </w:rPr>
        <w:t>session2</w:t>
      </w:r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UPDATE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city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Population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+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WHERE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ID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1471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69DA0D38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Query OK, 1 row affected (5.15 sec)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Rows matched: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1  Changed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>: 1  Warnings: 0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AAB53B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And we had a deadlock in session 1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8DE6F01" w14:textId="24653B94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57D5A8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It is important to note that it is not always the second transaction that will fail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0C6D120" w14:textId="79B6663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B235629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 this example, session 1 was the one that MySQL aborted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12F6AAB3" w14:textId="1506A637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D3A0CC2" w14:textId="5651960F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We can get information on the latest deadlock that happened in the MySQL database by running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SHOW ENGINE INNODB STATUS</w:t>
      </w:r>
      <w:r w:rsidRPr="00F3264C">
        <w:rPr>
          <w:rFonts w:ascii="Bahnschrift SemiLight" w:hAnsi="Bahnschrift SemiLight"/>
          <w:sz w:val="36"/>
          <w:szCs w:val="36"/>
        </w:rPr>
        <w:t>:</w:t>
      </w:r>
    </w:p>
    <w:p w14:paraId="67087280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SHOW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ENGINE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INNODB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STATUS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47Text"/>
          <w:rFonts w:ascii="Bahnschrift SemiLight" w:hAnsi="Bahnschrift SemiLight"/>
          <w:sz w:val="36"/>
          <w:szCs w:val="36"/>
        </w:rPr>
        <w:t>\</w:t>
      </w:r>
      <w:r w:rsidRPr="00F3264C">
        <w:rPr>
          <w:rStyle w:val="47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lastRenderedPageBreak/>
        <w:t>G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A1D7470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------------------------</w:t>
      </w:r>
      <w:r w:rsidRPr="00F3264C">
        <w:rPr>
          <w:rFonts w:ascii="Bahnschrift SemiLight" w:hAnsi="Bahnschrift SemiLight"/>
          <w:sz w:val="36"/>
          <w:szCs w:val="36"/>
        </w:rPr>
        <w:br/>
        <w:t>LATEST DETECTED DEADLOCK</w:t>
      </w:r>
      <w:r w:rsidRPr="00F3264C">
        <w:rPr>
          <w:rFonts w:ascii="Bahnschrift SemiLight" w:hAnsi="Bahnschrift SemiLight"/>
          <w:sz w:val="36"/>
          <w:szCs w:val="36"/>
        </w:rPr>
        <w:br/>
        <w:t>------------------------</w:t>
      </w:r>
      <w:r w:rsidRPr="00F3264C">
        <w:rPr>
          <w:rFonts w:ascii="Bahnschrift SemiLight" w:hAnsi="Bahnschrift SemiLight"/>
          <w:sz w:val="36"/>
          <w:szCs w:val="36"/>
        </w:rPr>
        <w:br/>
        <w:t>2020-12-05 16:08:19 0x7f6949359700</w:t>
      </w:r>
      <w:r w:rsidRPr="00F3264C">
        <w:rPr>
          <w:rFonts w:ascii="Bahnschrift SemiLight" w:hAnsi="Bahnschrift SemiLight"/>
          <w:sz w:val="36"/>
          <w:szCs w:val="36"/>
        </w:rPr>
        <w:br/>
        <w:t>*** (1) TRANSACTION:</w:t>
      </w:r>
      <w:r w:rsidRPr="00F3264C">
        <w:rPr>
          <w:rFonts w:ascii="Bahnschrift SemiLight" w:hAnsi="Bahnschrift SemiLight"/>
          <w:sz w:val="36"/>
          <w:szCs w:val="36"/>
        </w:rPr>
        <w:br/>
        <w:t>TRANSACTION 10502342, ACTIVE 34 sec starting index read</w:t>
      </w:r>
      <w:r w:rsidRPr="00F3264C">
        <w:rPr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tables in use 1, locked 1</w:t>
      </w:r>
      <w:r w:rsidRPr="00F3264C">
        <w:rPr>
          <w:rFonts w:ascii="Bahnschrift SemiLight" w:hAnsi="Bahnschrift SemiLight"/>
          <w:sz w:val="36"/>
          <w:szCs w:val="36"/>
        </w:rPr>
        <w:br/>
        <w:t>LOCK WAIT 3 lock struct(s), heap size 1136, 2 row lock(s), undo log</w:t>
      </w:r>
      <w:r w:rsidRPr="00F3264C">
        <w:rPr>
          <w:rFonts w:ascii="Bahnschrift SemiLight" w:hAnsi="Bahnschrift SemiLight"/>
          <w:sz w:val="36"/>
          <w:szCs w:val="36"/>
        </w:rPr>
        <w:br/>
        <w:t>entries 1</w:t>
      </w:r>
      <w:r w:rsidRPr="00F3264C">
        <w:rPr>
          <w:rFonts w:ascii="Bahnschrift SemiLight" w:hAnsi="Bahnschrift SemiLight"/>
          <w:sz w:val="36"/>
          <w:szCs w:val="36"/>
        </w:rPr>
        <w:br/>
        <w:t>MySQL thread id 71, OS thread handle 140090386671360, query id 5979282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localhost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msandbox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updating</w:t>
      </w:r>
      <w:r w:rsidRPr="00F3264C">
        <w:rPr>
          <w:rFonts w:ascii="Bahnschrift SemiLight" w:hAnsi="Bahnschrift SemiLight"/>
          <w:sz w:val="36"/>
          <w:szCs w:val="36"/>
        </w:rPr>
        <w:br/>
        <w:t>update city set Population=Population + 1 where ID = 1471</w:t>
      </w:r>
      <w:r w:rsidRPr="00F3264C">
        <w:rPr>
          <w:rFonts w:ascii="Bahnschrift SemiLight" w:hAnsi="Bahnschrift SemiLight"/>
          <w:sz w:val="36"/>
          <w:szCs w:val="36"/>
        </w:rPr>
        <w:br/>
        <w:t>*** (1) WAITING FOR THIS LOCK TO BE GRANTED:</w:t>
      </w:r>
      <w:r w:rsidRPr="00F3264C">
        <w:rPr>
          <w:rFonts w:ascii="Bahnschrift SemiLight" w:hAnsi="Bahnschrift SemiLight"/>
          <w:sz w:val="36"/>
          <w:szCs w:val="36"/>
        </w:rPr>
        <w:br/>
        <w:t>RECORD LOCKS space id 6041 page no 15 n bits 248 index PRIMARY of table</w:t>
      </w:r>
      <w:r w:rsidRPr="00F3264C">
        <w:rPr>
          <w:rFonts w:ascii="Bahnschrift SemiLight" w:hAnsi="Bahnschrift SemiLight"/>
          <w:sz w:val="36"/>
          <w:szCs w:val="36"/>
        </w:rPr>
        <w:br/>
        <w:t>`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world`.`city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`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id 10502342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lock_mode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X locks rec but not gap waiting</w:t>
      </w:r>
      <w:r w:rsidRPr="00F3264C">
        <w:rPr>
          <w:rFonts w:ascii="Bahnschrift SemiLight" w:hAnsi="Bahnschrift SemiLight"/>
          <w:sz w:val="36"/>
          <w:szCs w:val="36"/>
        </w:rPr>
        <w:br/>
        <w:t>*** (2) TRANSACTION:</w:t>
      </w:r>
      <w:r w:rsidRPr="00F3264C">
        <w:rPr>
          <w:rFonts w:ascii="Bahnschrift SemiLight" w:hAnsi="Bahnschrift SemiLight"/>
          <w:sz w:val="36"/>
          <w:szCs w:val="36"/>
        </w:rPr>
        <w:br/>
        <w:t>TRANSACTION 10502341, ACTIVE 62 sec starting index read</w:t>
      </w:r>
      <w:r w:rsidRPr="00F3264C">
        <w:rPr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tables in use 1, locked 1</w:t>
      </w:r>
      <w:r w:rsidRPr="00F3264C">
        <w:rPr>
          <w:rFonts w:ascii="Bahnschrift SemiLight" w:hAnsi="Bahnschrift SemiLight"/>
          <w:sz w:val="36"/>
          <w:szCs w:val="36"/>
        </w:rPr>
        <w:br/>
        <w:t>3 lock struct(s), heap size 1136, 2 row lock(s), undo log entries 1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MySQL thread id 75, OS thread handle 140090176542464, </w:t>
      </w:r>
      <w:r w:rsidRPr="00F3264C">
        <w:rPr>
          <w:rFonts w:ascii="Bahnschrift SemiLight" w:hAnsi="Bahnschrift SemiLight"/>
          <w:sz w:val="36"/>
          <w:szCs w:val="36"/>
        </w:rPr>
        <w:lastRenderedPageBreak/>
        <w:t>query id 5979283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localhost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msandbox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updating</w:t>
      </w:r>
      <w:r w:rsidRPr="00F3264C">
        <w:rPr>
          <w:rFonts w:ascii="Bahnschrift SemiLight" w:hAnsi="Bahnschrift SemiLight"/>
          <w:sz w:val="36"/>
          <w:szCs w:val="36"/>
        </w:rPr>
        <w:br/>
        <w:t>update city set Population=Population + 1 where ID =1516</w:t>
      </w:r>
      <w:r w:rsidRPr="00F3264C">
        <w:rPr>
          <w:rFonts w:ascii="Bahnschrift SemiLight" w:hAnsi="Bahnschrift SemiLight"/>
          <w:sz w:val="36"/>
          <w:szCs w:val="36"/>
        </w:rPr>
        <w:br/>
        <w:t>*** (2) HOLDS THE LOCK(S):</w:t>
      </w:r>
      <w:r w:rsidRPr="00F3264C">
        <w:rPr>
          <w:rFonts w:ascii="Bahnschrift SemiLight" w:hAnsi="Bahnschrift SemiLight"/>
          <w:sz w:val="36"/>
          <w:szCs w:val="36"/>
        </w:rPr>
        <w:br/>
        <w:t>RECORD LOCKS space id 6041 page no 15 n bits 248 index PRIMARY of table</w:t>
      </w:r>
      <w:r w:rsidRPr="00F3264C">
        <w:rPr>
          <w:rFonts w:ascii="Bahnschrift SemiLight" w:hAnsi="Bahnschrift SemiLight"/>
          <w:sz w:val="36"/>
          <w:szCs w:val="36"/>
        </w:rPr>
        <w:br/>
        <w:t>`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world`.`city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`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id 10502341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lock_mode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X locks rec but not gap</w:t>
      </w:r>
      <w:r w:rsidRPr="00F3264C">
        <w:rPr>
          <w:rFonts w:ascii="Bahnschrift SemiLight" w:hAnsi="Bahnschrift SemiLight"/>
          <w:sz w:val="36"/>
          <w:szCs w:val="36"/>
        </w:rPr>
        <w:br/>
        <w:t>*** (2) WAITING FOR THIS LOCK TO BE GRANTED:</w:t>
      </w:r>
      <w:r w:rsidRPr="00F3264C">
        <w:rPr>
          <w:rFonts w:ascii="Bahnschrift SemiLight" w:hAnsi="Bahnschrift SemiLight"/>
          <w:sz w:val="36"/>
          <w:szCs w:val="36"/>
        </w:rPr>
        <w:br/>
        <w:t>RECORD LOCKS space id 6041 page no 16 n bits 248 index PRIMARY of table</w:t>
      </w:r>
      <w:r w:rsidRPr="00F3264C">
        <w:rPr>
          <w:rFonts w:ascii="Bahnschrift SemiLight" w:hAnsi="Bahnschrift SemiLight"/>
          <w:sz w:val="36"/>
          <w:szCs w:val="36"/>
        </w:rPr>
        <w:br/>
        <w:t>`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world`.`city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`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trx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id 10502341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lock_mode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X locks rec but not gap waiting</w:t>
      </w:r>
      <w:r w:rsidRPr="00F3264C">
        <w:rPr>
          <w:rFonts w:ascii="Bahnschrift SemiLight" w:hAnsi="Bahnschrift SemiLight"/>
          <w:sz w:val="36"/>
          <w:szCs w:val="36"/>
        </w:rPr>
        <w:br/>
        <w:t>*** WE ROLL BACK TRANSACTION (2)</w:t>
      </w:r>
      <w:r w:rsidRPr="00F3264C">
        <w:rPr>
          <w:rFonts w:ascii="Bahnschrift SemiLight" w:hAnsi="Bahnschrift SemiLight"/>
          <w:sz w:val="36"/>
          <w:szCs w:val="36"/>
        </w:rPr>
        <w:br/>
        <w:t>...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70FD159B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If you want, you can log all the deadlocks that happen in MySQL in the MySQL error log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A9619A9" w14:textId="55AD35F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022191A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bookmarkStart w:id="144" w:name="idm45323453922024"/>
      <w:bookmarkStart w:id="145" w:name="idm45323456532760"/>
      <w:bookmarkStart w:id="146" w:name="idm45323456532120"/>
      <w:bookmarkStart w:id="147" w:name="idm45323456530968"/>
      <w:bookmarkStart w:id="148" w:name="idm45323456530056"/>
      <w:bookmarkEnd w:id="144"/>
      <w:bookmarkEnd w:id="145"/>
      <w:bookmarkEnd w:id="146"/>
      <w:bookmarkEnd w:id="147"/>
      <w:bookmarkEnd w:id="148"/>
      <w:r w:rsidRPr="00F3264C">
        <w:rPr>
          <w:rFonts w:ascii="Bahnschrift SemiLight" w:hAnsi="Bahnschrift SemiLight"/>
          <w:sz w:val="36"/>
          <w:szCs w:val="36"/>
        </w:rPr>
        <w:t xml:space="preserve">Using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innodb_print_all_deadlocks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parameter, MySQL records all information about deadlocks from InnoDB user transactions in the error log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57E7CB0" w14:textId="3832CE53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708C1A7" w14:textId="5B632490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Otherwise, you see information about only the last deadlock using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SHOW ENGINE INNODB STATUS</w:t>
      </w:r>
      <w:r w:rsidRPr="00F3264C">
        <w:rPr>
          <w:rFonts w:ascii="Bahnschrift SemiLight" w:hAnsi="Bahnschrift SemiLight"/>
          <w:sz w:val="36"/>
          <w:szCs w:val="36"/>
        </w:rPr>
        <w:t xml:space="preserve"> command.</w:t>
      </w:r>
      <w:bookmarkStart w:id="149" w:name="idm45323453932200"/>
      <w:bookmarkStart w:id="150" w:name="idm45323453931496"/>
      <w:bookmarkEnd w:id="149"/>
      <w:bookmarkEnd w:id="150"/>
    </w:p>
    <w:p w14:paraId="55FA231F" w14:textId="77777777" w:rsidR="004D603E" w:rsidRPr="00F3264C" w:rsidRDefault="004D603E" w:rsidP="004D603E">
      <w:pPr>
        <w:pStyle w:val="Heading1"/>
        <w:keepNext/>
        <w:rPr>
          <w:rFonts w:ascii="Bahnschrift SemiLight" w:hAnsi="Bahnschrift SemiLight"/>
          <w:sz w:val="52"/>
          <w:szCs w:val="52"/>
        </w:rPr>
      </w:pPr>
      <w:bookmarkStart w:id="151" w:name="MySQL_Parameters_Related_to_Isol"/>
      <w:r w:rsidRPr="00F3264C">
        <w:rPr>
          <w:rFonts w:ascii="Bahnschrift SemiLight" w:hAnsi="Bahnschrift SemiLight"/>
          <w:sz w:val="52"/>
          <w:szCs w:val="52"/>
        </w:rPr>
        <w:lastRenderedPageBreak/>
        <w:t>MySQL Parameters Related to Isolation and Locks</w:t>
      </w:r>
      <w:bookmarkEnd w:id="151"/>
    </w:p>
    <w:p w14:paraId="782234F9" w14:textId="7777777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To round out this chapter, let’s 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take a look</w:t>
      </w:r>
      <w:proofErr w:type="gramEnd"/>
      <w:r w:rsidRPr="00F3264C">
        <w:rPr>
          <w:rFonts w:ascii="Bahnschrift SemiLight" w:hAnsi="Bahnschrift SemiLight"/>
          <w:sz w:val="36"/>
          <w:szCs w:val="36"/>
        </w:rPr>
        <w:t xml:space="preserve"> at a few MySQL parameters that are related to isolation behavior and lock duration:</w:t>
      </w:r>
    </w:p>
    <w:p w14:paraId="5357370E" w14:textId="77777777" w:rsidR="004D603E" w:rsidRPr="00F3264C" w:rsidRDefault="004D603E" w:rsidP="004D603E">
      <w:pPr>
        <w:pStyle w:val="Para17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Fonts w:ascii="Bahnschrift SemiLight" w:hAnsi="Bahnschrift SemiLight"/>
          <w:sz w:val="36"/>
          <w:szCs w:val="36"/>
        </w:rPr>
        <w:t>transaction_isolation</w:t>
      </w:r>
      <w:proofErr w:type="spellEnd"/>
    </w:p>
    <w:p w14:paraId="6572235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Sets the transaction isolation level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8445679" w14:textId="0729B0D9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3E80501" w14:textId="60820D47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This parameter can change</w:t>
      </w:r>
      <w:bookmarkStart w:id="152" w:name="idm45323453940904"/>
      <w:bookmarkStart w:id="153" w:name="idm45323453939928"/>
      <w:bookmarkStart w:id="154" w:name="idm45323453939256"/>
      <w:bookmarkStart w:id="155" w:name="idm45323453938344"/>
      <w:bookmarkStart w:id="156" w:name="idm45323453937400"/>
      <w:bookmarkEnd w:id="152"/>
      <w:bookmarkEnd w:id="153"/>
      <w:bookmarkEnd w:id="154"/>
      <w:bookmarkEnd w:id="155"/>
      <w:bookmarkEnd w:id="156"/>
      <w:r w:rsidRPr="00F3264C">
        <w:rPr>
          <w:rFonts w:ascii="Bahnschrift SemiLight" w:hAnsi="Bahnschrift SemiLight"/>
          <w:sz w:val="36"/>
          <w:szCs w:val="36"/>
        </w:rPr>
        <w:t xml:space="preserve"> the behavior at the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GLOBAL</w:t>
      </w:r>
      <w:r w:rsidRPr="00F3264C">
        <w:rPr>
          <w:rFonts w:ascii="Bahnschrift SemiLight" w:hAnsi="Bahnschrift SemiLight"/>
          <w:sz w:val="36"/>
          <w:szCs w:val="36"/>
        </w:rPr>
        <w:t xml:space="preserve">,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SESSION</w:t>
      </w:r>
      <w:r w:rsidRPr="00F3264C">
        <w:rPr>
          <w:rFonts w:ascii="Bahnschrift SemiLight" w:hAnsi="Bahnschrift SemiLight"/>
          <w:sz w:val="36"/>
          <w:szCs w:val="36"/>
        </w:rPr>
        <w:t xml:space="preserve">, or </w:t>
      </w:r>
      <w:r w:rsidRPr="00F3264C">
        <w:rPr>
          <w:rStyle w:val="00Text"/>
          <w:rFonts w:ascii="Bahnschrift SemiLight" w:hAnsi="Bahnschrift SemiLight"/>
          <w:sz w:val="36"/>
          <w:szCs w:val="36"/>
        </w:rPr>
        <w:t>NEXT_TRANSACTION</w:t>
      </w:r>
      <w:r w:rsidRPr="00F3264C">
        <w:rPr>
          <w:rFonts w:ascii="Bahnschrift SemiLight" w:hAnsi="Bahnschrift SemiLight"/>
          <w:sz w:val="36"/>
          <w:szCs w:val="36"/>
        </w:rPr>
        <w:t xml:space="preserve"> level:</w:t>
      </w:r>
    </w:p>
    <w:p w14:paraId="0714C6F1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SESSION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transaction_isolation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'READ-COMMITTED'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320BB48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Query OK, 0 rows affected (0.00 sec)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9BD87AE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lastRenderedPageBreak/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SHOW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SESSION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VARIABLES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3Text"/>
          <w:rFonts w:ascii="Bahnschrift SemiLight" w:hAnsi="Bahnschrift SemiLight"/>
          <w:sz w:val="36"/>
          <w:szCs w:val="36"/>
        </w:rPr>
        <w:t>LIKE</w:t>
      </w:r>
      <w:r w:rsidRPr="00F3264C">
        <w:rPr>
          <w:rStyle w:val="03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7Text"/>
          <w:rFonts w:ascii="Bahnschrift SemiLight" w:hAnsi="Bahnschrift SemiLight"/>
          <w:sz w:val="36"/>
          <w:szCs w:val="36"/>
        </w:rPr>
        <w:t>'%</w:t>
      </w:r>
      <w:proofErr w:type="spellStart"/>
      <w:r w:rsidRPr="00F3264C">
        <w:rPr>
          <w:rStyle w:val="07Text"/>
          <w:rFonts w:ascii="Bahnschrift SemiLight" w:hAnsi="Bahnschrift SemiLight"/>
          <w:sz w:val="36"/>
          <w:szCs w:val="36"/>
        </w:rPr>
        <w:t>isol</w:t>
      </w:r>
      <w:proofErr w:type="spellEnd"/>
      <w:r w:rsidRPr="00F3264C">
        <w:rPr>
          <w:rStyle w:val="07Text"/>
          <w:rFonts w:ascii="Bahnschrift SemiLight" w:hAnsi="Bahnschrift SemiLight"/>
          <w:sz w:val="36"/>
          <w:szCs w:val="36"/>
        </w:rPr>
        <w:t>%'</w:t>
      </w:r>
      <w:r w:rsidRPr="00F3264C">
        <w:rPr>
          <w:rStyle w:val="07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570B05D6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+-----------------------+----------------+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Variable_name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| Value          |</w:t>
      </w:r>
      <w:r w:rsidRPr="00F3264C">
        <w:rPr>
          <w:rFonts w:ascii="Bahnschrift SemiLight" w:hAnsi="Bahnschrift SemiLight"/>
          <w:sz w:val="36"/>
          <w:szCs w:val="36"/>
        </w:rPr>
        <w:br/>
        <w:t>+-----------------------+----------------+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transaction_isolation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| READ-COMMITTED |</w:t>
      </w:r>
      <w:r w:rsidRPr="00F3264C">
        <w:rPr>
          <w:rFonts w:ascii="Bahnschrift SemiLight" w:hAnsi="Bahnschrift SemiLight"/>
          <w:sz w:val="36"/>
          <w:szCs w:val="36"/>
        </w:rPr>
        <w:br/>
        <w:t xml:space="preserve">| </w:t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tx_isolation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         | READ-COMMITTED |</w:t>
      </w:r>
      <w:r w:rsidRPr="00F3264C">
        <w:rPr>
          <w:rFonts w:ascii="Bahnschrift SemiLight" w:hAnsi="Bahnschrift SemiLight"/>
          <w:sz w:val="36"/>
          <w:szCs w:val="36"/>
        </w:rPr>
        <w:br/>
        <w:t>+-----------------------+----------------+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5CEBC499" w14:textId="77777777" w:rsidR="004D603E" w:rsidRPr="00F3264C" w:rsidRDefault="004D603E" w:rsidP="004D603E">
      <w:pPr>
        <w:pStyle w:val="Para16"/>
        <w:keepLines/>
        <w:rPr>
          <w:rFonts w:ascii="Bahnschrift SemiLight" w:hAnsi="Bahnschrift SemiLight"/>
          <w:sz w:val="20"/>
          <w:szCs w:val="20"/>
        </w:rPr>
      </w:pPr>
      <w:r w:rsidRPr="00F3264C">
        <w:rPr>
          <w:rFonts w:ascii="Bahnschrift SemiLight" w:hAnsi="Bahnschrift SemiLight"/>
          <w:sz w:val="20"/>
          <w:szCs w:val="20"/>
        </w:rPr>
        <w:t>Note</w:t>
      </w:r>
    </w:p>
    <w:p w14:paraId="7402391D" w14:textId="77777777" w:rsidR="00160E71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proofErr w:type="spellStart"/>
      <w:r w:rsidRPr="00F3264C">
        <w:rPr>
          <w:rStyle w:val="00Text"/>
          <w:rFonts w:ascii="Bahnschrift SemiLight" w:hAnsi="Bahnschrift SemiLight"/>
          <w:sz w:val="24"/>
          <w:szCs w:val="24"/>
        </w:rPr>
        <w:t>transaction_isolation</w:t>
      </w:r>
      <w:proofErr w:type="spellEnd"/>
      <w:r w:rsidRPr="00F3264C">
        <w:rPr>
          <w:rFonts w:ascii="Bahnschrift SemiLight" w:hAnsi="Bahnschrift SemiLight"/>
          <w:sz w:val="24"/>
          <w:szCs w:val="24"/>
        </w:rPr>
        <w:t xml:space="preserve"> was added in MySQL 5.7.20 as a</w:t>
      </w:r>
      <w:bookmarkStart w:id="157" w:name="idm45323453968888"/>
      <w:bookmarkEnd w:id="157"/>
      <w:r w:rsidRPr="00F3264C">
        <w:rPr>
          <w:rFonts w:ascii="Bahnschrift SemiLight" w:hAnsi="Bahnschrift SemiLight"/>
          <w:sz w:val="24"/>
          <w:szCs w:val="24"/>
        </w:rPr>
        <w:t xml:space="preserve"> synonym for </w:t>
      </w:r>
      <w:proofErr w:type="spellStart"/>
      <w:r w:rsidRPr="00F3264C">
        <w:rPr>
          <w:rStyle w:val="00Text"/>
          <w:rFonts w:ascii="Bahnschrift SemiLight" w:hAnsi="Bahnschrift SemiLight"/>
          <w:sz w:val="24"/>
          <w:szCs w:val="24"/>
        </w:rPr>
        <w:t>tx_isolation</w:t>
      </w:r>
      <w:proofErr w:type="spellEnd"/>
      <w:r w:rsidRPr="00F3264C">
        <w:rPr>
          <w:rFonts w:ascii="Bahnschrift SemiLight" w:hAnsi="Bahnschrift SemiLight"/>
          <w:sz w:val="24"/>
          <w:szCs w:val="24"/>
        </w:rPr>
        <w:t>, which is now deprecated and has been removed in MySQL 8.0</w:t>
      </w:r>
      <w:r w:rsidR="00160E71" w:rsidRPr="00F3264C">
        <w:rPr>
          <w:rFonts w:ascii="Bahnschrift SemiLight" w:hAnsi="Bahnschrift SemiLight"/>
          <w:sz w:val="24"/>
          <w:szCs w:val="24"/>
        </w:rPr>
        <w:t xml:space="preserve">. </w:t>
      </w:r>
    </w:p>
    <w:p w14:paraId="1F7CD7AE" w14:textId="66C378E8" w:rsidR="00160E71" w:rsidRPr="00F3264C" w:rsidRDefault="00160E71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</w:p>
    <w:p w14:paraId="5BE203F6" w14:textId="70B65F8F" w:rsidR="004D603E" w:rsidRPr="00F3264C" w:rsidRDefault="004D603E" w:rsidP="004D603E">
      <w:pPr>
        <w:pStyle w:val="Para11"/>
        <w:keepLines/>
        <w:rPr>
          <w:rFonts w:ascii="Bahnschrift SemiLight" w:hAnsi="Bahnschrift SemiLight"/>
          <w:sz w:val="24"/>
          <w:szCs w:val="24"/>
        </w:rPr>
      </w:pPr>
      <w:r w:rsidRPr="00F3264C">
        <w:rPr>
          <w:rFonts w:ascii="Bahnschrift SemiLight" w:hAnsi="Bahnschrift SemiLight"/>
          <w:sz w:val="24"/>
          <w:szCs w:val="24"/>
        </w:rPr>
        <w:t xml:space="preserve">Applications should be adjusted to use </w:t>
      </w:r>
      <w:proofErr w:type="spellStart"/>
      <w:r w:rsidRPr="00F3264C">
        <w:rPr>
          <w:rStyle w:val="00Text"/>
          <w:rFonts w:ascii="Bahnschrift SemiLight" w:hAnsi="Bahnschrift SemiLight"/>
          <w:sz w:val="24"/>
          <w:szCs w:val="24"/>
        </w:rPr>
        <w:t>transaction_isolation</w:t>
      </w:r>
      <w:proofErr w:type="spellEnd"/>
      <w:r w:rsidRPr="00F3264C">
        <w:rPr>
          <w:rFonts w:ascii="Bahnschrift SemiLight" w:hAnsi="Bahnschrift SemiLight"/>
          <w:sz w:val="24"/>
          <w:szCs w:val="24"/>
        </w:rPr>
        <w:t xml:space="preserve"> in preference to </w:t>
      </w:r>
      <w:proofErr w:type="spellStart"/>
      <w:r w:rsidRPr="00F3264C">
        <w:rPr>
          <w:rStyle w:val="00Text"/>
          <w:rFonts w:ascii="Bahnschrift SemiLight" w:hAnsi="Bahnschrift SemiLight"/>
          <w:sz w:val="24"/>
          <w:szCs w:val="24"/>
        </w:rPr>
        <w:t>tx_isolation</w:t>
      </w:r>
      <w:proofErr w:type="spellEnd"/>
      <w:r w:rsidRPr="00F3264C">
        <w:rPr>
          <w:rFonts w:ascii="Bahnschrift SemiLight" w:hAnsi="Bahnschrift SemiLight"/>
          <w:sz w:val="24"/>
          <w:szCs w:val="24"/>
        </w:rPr>
        <w:t>.</w:t>
      </w:r>
    </w:p>
    <w:p w14:paraId="08BEE12B" w14:textId="77777777" w:rsidR="004D603E" w:rsidRPr="00F3264C" w:rsidRDefault="004D603E" w:rsidP="004D603E">
      <w:pPr>
        <w:pStyle w:val="Para17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Fonts w:ascii="Bahnschrift SemiLight" w:hAnsi="Bahnschrift SemiLight"/>
          <w:sz w:val="36"/>
          <w:szCs w:val="36"/>
        </w:rPr>
        <w:t>innodb_lock_wait_timeout</w:t>
      </w:r>
      <w:proofErr w:type="spellEnd"/>
    </w:p>
    <w:p w14:paraId="44A779FD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lastRenderedPageBreak/>
        <w:t>Specifies the amount of time in seconds an InnoDB transaction</w:t>
      </w:r>
      <w:bookmarkStart w:id="158" w:name="idm45323454004984"/>
      <w:bookmarkStart w:id="159" w:name="idm45323454004072"/>
      <w:bookmarkStart w:id="160" w:name="idm45323454003384"/>
      <w:bookmarkEnd w:id="158"/>
      <w:bookmarkEnd w:id="159"/>
      <w:bookmarkEnd w:id="160"/>
      <w:r w:rsidRPr="00F3264C">
        <w:rPr>
          <w:rFonts w:ascii="Bahnschrift SemiLight" w:hAnsi="Bahnschrift SemiLight"/>
          <w:sz w:val="36"/>
          <w:szCs w:val="36"/>
        </w:rPr>
        <w:t xml:space="preserve"> waits for a row lock before giving up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68EEC8B" w14:textId="14560FC3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5AF7718C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The default value is 50 seconds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06A2748" w14:textId="67FFCA0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1DD0D835" w14:textId="34154E50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The transaction raises the following error if the time waiting for the lock exceeds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innodb_lock_wait_timeout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value:</w:t>
      </w:r>
    </w:p>
    <w:p w14:paraId="70033BD3" w14:textId="77777777" w:rsidR="004D603E" w:rsidRPr="00F3264C" w:rsidRDefault="004D603E" w:rsidP="004D603E">
      <w:pPr>
        <w:pStyle w:val="Para03"/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ERROR 1205 (HY000): Lock wait timeout exceeded; try restarting transaction</w:t>
      </w:r>
      <w:r w:rsidRPr="00F3264C">
        <w:rPr>
          <w:rFonts w:ascii="Bahnschrift SemiLight" w:hAnsi="Bahnschrift SemiLight"/>
          <w:sz w:val="36"/>
          <w:szCs w:val="36"/>
        </w:rPr>
        <w:br/>
      </w:r>
    </w:p>
    <w:p w14:paraId="471AEDEF" w14:textId="77777777" w:rsidR="004D603E" w:rsidRPr="00F3264C" w:rsidRDefault="004D603E" w:rsidP="004D603E">
      <w:pPr>
        <w:pStyle w:val="Para17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Fonts w:ascii="Bahnschrift SemiLight" w:hAnsi="Bahnschrift SemiLight"/>
          <w:sz w:val="36"/>
          <w:szCs w:val="36"/>
        </w:rPr>
        <w:t>innodb_print_all_deadlocks</w:t>
      </w:r>
      <w:proofErr w:type="spellEnd"/>
    </w:p>
    <w:p w14:paraId="669E3630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Causes MySQL to record information about all deadlocks</w:t>
      </w:r>
      <w:bookmarkStart w:id="161" w:name="idm45323453997896"/>
      <w:bookmarkStart w:id="162" w:name="idm45323453997128"/>
      <w:bookmarkStart w:id="163" w:name="idm45323453996168"/>
      <w:bookmarkStart w:id="164" w:name="idm45323454015096"/>
      <w:bookmarkEnd w:id="161"/>
      <w:bookmarkEnd w:id="162"/>
      <w:bookmarkEnd w:id="163"/>
      <w:bookmarkEnd w:id="164"/>
      <w:r w:rsidRPr="00F3264C">
        <w:rPr>
          <w:rFonts w:ascii="Bahnschrift SemiLight" w:hAnsi="Bahnschrift SemiLight"/>
          <w:sz w:val="36"/>
          <w:szCs w:val="36"/>
        </w:rPr>
        <w:t xml:space="preserve"> resulting from InnoDB user transactions in the MySQL error log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1105371" w14:textId="61CBE85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F26D365" w14:textId="7371D549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We can enable this dynamically with the following command:</w:t>
      </w:r>
    </w:p>
    <w:p w14:paraId="3F88C746" w14:textId="77777777" w:rsidR="004D603E" w:rsidRPr="00F3264C" w:rsidRDefault="004D603E" w:rsidP="004D603E">
      <w:pPr>
        <w:pStyle w:val="Para05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0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0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GLOBAL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lastRenderedPageBreak/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Fonts w:ascii="Bahnschrift SemiLight" w:hAnsi="Bahnschrift SemiLight"/>
          <w:sz w:val="36"/>
          <w:szCs w:val="36"/>
        </w:rPr>
        <w:t>innodb_print_all_deadlocks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7D518C63" w14:textId="77777777" w:rsidR="004D603E" w:rsidRPr="00F3264C" w:rsidRDefault="004D603E" w:rsidP="004D603E">
      <w:pPr>
        <w:pStyle w:val="Para17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Fonts w:ascii="Bahnschrift SemiLight" w:hAnsi="Bahnschrift SemiLight"/>
          <w:sz w:val="36"/>
          <w:szCs w:val="36"/>
        </w:rPr>
        <w:t>lock_wait_timeout</w:t>
      </w:r>
      <w:proofErr w:type="spellEnd"/>
    </w:p>
    <w:p w14:paraId="178D5E2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Specifies the timeout in seconds for attempts to acquire</w:t>
      </w:r>
      <w:bookmarkStart w:id="165" w:name="idm45323454026952"/>
      <w:bookmarkStart w:id="166" w:name="idm45323454025848"/>
      <w:bookmarkStart w:id="167" w:name="idm45323454025176"/>
      <w:bookmarkEnd w:id="165"/>
      <w:bookmarkEnd w:id="166"/>
      <w:bookmarkEnd w:id="167"/>
      <w:r w:rsidRPr="00F3264C">
        <w:rPr>
          <w:rFonts w:ascii="Bahnschrift SemiLight" w:hAnsi="Bahnschrift SemiLight"/>
          <w:sz w:val="36"/>
          <w:szCs w:val="36"/>
        </w:rPr>
        <w:t xml:space="preserve"> metadata locks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265A8F6E" w14:textId="5E91B9AF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27129E65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To avoid long metadata locks stalling the database, we can set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lock_wait_timeout</w:t>
      </w:r>
      <w:proofErr w:type="spellEnd"/>
      <w:r w:rsidRPr="00F3264C">
        <w:rPr>
          <w:rStyle w:val="00Text"/>
          <w:rFonts w:ascii="Bahnschrift SemiLight" w:hAnsi="Bahnschrift SemiLight"/>
          <w:sz w:val="36"/>
          <w:szCs w:val="36"/>
        </w:rPr>
        <w:t>=1</w:t>
      </w:r>
      <w:r w:rsidRPr="00F3264C">
        <w:rPr>
          <w:rFonts w:ascii="Bahnschrift SemiLight" w:hAnsi="Bahnschrift SemiLight"/>
          <w:sz w:val="36"/>
          <w:szCs w:val="36"/>
        </w:rPr>
        <w:t xml:space="preserve"> at the session level before executing the DDL statement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787AD983" w14:textId="256176AD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67430C3E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In this case, if the operation can’t acquire the lock, it will give up and let other requests execute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003BD3FF" w14:textId="1053507A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3C83A880" w14:textId="1BF77B24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For example:</w:t>
      </w:r>
    </w:p>
    <w:p w14:paraId="21E41E21" w14:textId="77777777" w:rsidR="004D603E" w:rsidRPr="00F3264C" w:rsidRDefault="004D603E" w:rsidP="004D603E">
      <w:pPr>
        <w:pStyle w:val="Para08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SET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lastRenderedPageBreak/>
        <w:t>SESSION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lock_wait_timeout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20Text"/>
          <w:rFonts w:ascii="Bahnschrift SemiLight" w:hAnsi="Bahnschrift SemiLight"/>
          <w:sz w:val="36"/>
          <w:szCs w:val="36"/>
        </w:rPr>
        <w:t>1</w:t>
      </w:r>
      <w:r w:rsidRPr="00F3264C">
        <w:rPr>
          <w:rStyle w:val="20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12Text"/>
          <w:rFonts w:ascii="Bahnschrift SemiLight" w:hAnsi="Bahnschrift SemiLight"/>
          <w:sz w:val="36"/>
          <w:szCs w:val="36"/>
        </w:rPr>
        <w:t>mysql</w:t>
      </w:r>
      <w:proofErr w:type="spellEnd"/>
      <w:r w:rsidRPr="00F3264C">
        <w:rPr>
          <w:rStyle w:val="12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CREATE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TABLE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5Text"/>
          <w:rFonts w:ascii="Bahnschrift SemiLight" w:hAnsi="Bahnschrift SemiLight"/>
          <w:sz w:val="36"/>
          <w:szCs w:val="36"/>
        </w:rPr>
        <w:t>t1</w:t>
      </w:r>
      <w:r w:rsidRPr="00F3264C">
        <w:rPr>
          <w:rStyle w:val="15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(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proofErr w:type="spellStart"/>
      <w:r w:rsidRPr="00F3264C">
        <w:rPr>
          <w:rStyle w:val="08Text"/>
          <w:rFonts w:ascii="Bahnschrift SemiLight" w:hAnsi="Bahnschrift SemiLight"/>
          <w:sz w:val="36"/>
          <w:szCs w:val="36"/>
        </w:rPr>
        <w:t>i</w:t>
      </w:r>
      <w:proofErr w:type="spellEnd"/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17Text"/>
          <w:rFonts w:ascii="Bahnschrift SemiLight" w:hAnsi="Bahnschrift SemiLight"/>
          <w:sz w:val="36"/>
          <w:szCs w:val="36"/>
        </w:rPr>
        <w:t>INT</w:t>
      </w:r>
      <w:r w:rsidRPr="00F3264C">
        <w:rPr>
          <w:rStyle w:val="1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NOT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Style w:val="27Text"/>
          <w:rFonts w:ascii="Bahnschrift SemiLight" w:hAnsi="Bahnschrift SemiLight"/>
          <w:sz w:val="36"/>
          <w:szCs w:val="36"/>
        </w:rPr>
        <w:t>NULL</w:t>
      </w:r>
      <w:r w:rsidRPr="00F3264C">
        <w:rPr>
          <w:rStyle w:val="27Text"/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AUTO_INCREMENT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PRIMARY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4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4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KEY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lastRenderedPageBreak/>
        <w:t>)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  <w:t xml:space="preserve">   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Style w:val="11Text"/>
          <w:rFonts w:ascii="Bahnschrift SemiLight" w:hAnsi="Bahnschrift SemiLight"/>
          <w:sz w:val="36"/>
          <w:szCs w:val="36"/>
        </w:rPr>
        <w:t>-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  <w:t>&gt;</w:t>
      </w:r>
      <w:r w:rsidRPr="00F3264C">
        <w:rPr>
          <w:rStyle w:val="11Text"/>
          <w:rFonts w:ascii="Bahnschrift SemiLight" w:hAnsi="Bahnschrift SemiLight"/>
          <w:sz w:val="36"/>
          <w:szCs w:val="36"/>
        </w:rPr>
        <w:br/>
      </w:r>
      <w:r w:rsidRPr="00F3264C">
        <w:rPr>
          <w:rStyle w:val="06Text"/>
          <w:rFonts w:ascii="Bahnschrift SemiLight" w:hAnsi="Bahnschrift SemiLight"/>
          <w:sz w:val="36"/>
          <w:szCs w:val="36"/>
        </w:rPr>
        <w:t xml:space="preserve"> </w:t>
      </w:r>
      <w:r w:rsidRPr="00F3264C">
        <w:rPr>
          <w:rStyle w:val="06Text"/>
          <w:rFonts w:ascii="Bahnschrift SemiLight" w:hAnsi="Bahnschrift SemiLight"/>
          <w:sz w:val="36"/>
          <w:szCs w:val="36"/>
        </w:rPr>
        <w:br/>
      </w:r>
      <w:r w:rsidRPr="00F3264C">
        <w:rPr>
          <w:rFonts w:ascii="Bahnschrift SemiLight" w:hAnsi="Bahnschrift SemiLight"/>
          <w:sz w:val="36"/>
          <w:szCs w:val="36"/>
        </w:rPr>
        <w:t>ENGINE</w:t>
      </w:r>
      <w:r w:rsidRPr="00F3264C">
        <w:rPr>
          <w:rFonts w:ascii="Bahnschrift SemiLight" w:hAnsi="Bahnschrift SemiLight"/>
          <w:sz w:val="36"/>
          <w:szCs w:val="36"/>
        </w:rPr>
        <w:br/>
      </w:r>
      <w:r w:rsidRPr="00F3264C">
        <w:rPr>
          <w:rStyle w:val="18Text"/>
          <w:rFonts w:ascii="Bahnschrift SemiLight" w:hAnsi="Bahnschrift SemiLight"/>
          <w:sz w:val="36"/>
          <w:szCs w:val="36"/>
        </w:rPr>
        <w:t>=</w:t>
      </w:r>
      <w:r w:rsidRPr="00F3264C">
        <w:rPr>
          <w:rStyle w:val="18Text"/>
          <w:rFonts w:ascii="Bahnschrift SemiLight" w:hAnsi="Bahnschrift SemiLight"/>
          <w:sz w:val="36"/>
          <w:szCs w:val="36"/>
        </w:rPr>
        <w:br/>
      </w:r>
      <w:r w:rsidRPr="00F3264C">
        <w:rPr>
          <w:rStyle w:val="08Text"/>
          <w:rFonts w:ascii="Bahnschrift SemiLight" w:hAnsi="Bahnschrift SemiLight"/>
          <w:sz w:val="36"/>
          <w:szCs w:val="36"/>
        </w:rPr>
        <w:t>InnoDB</w:t>
      </w:r>
      <w:r w:rsidRPr="00F3264C">
        <w:rPr>
          <w:rStyle w:val="08Text"/>
          <w:rFonts w:ascii="Bahnschrift SemiLight" w:hAnsi="Bahnschrift SemiLight"/>
          <w:sz w:val="36"/>
          <w:szCs w:val="36"/>
        </w:rPr>
        <w:br/>
      </w:r>
      <w:r w:rsidRPr="00F3264C">
        <w:rPr>
          <w:rStyle w:val="09Text"/>
          <w:rFonts w:ascii="Bahnschrift SemiLight" w:hAnsi="Bahnschrift SemiLight"/>
          <w:sz w:val="36"/>
          <w:szCs w:val="36"/>
        </w:rPr>
        <w:t>;</w:t>
      </w:r>
      <w:r w:rsidRPr="00F3264C">
        <w:rPr>
          <w:rStyle w:val="09Text"/>
          <w:rFonts w:ascii="Bahnschrift SemiLight" w:hAnsi="Bahnschrift SemiLight"/>
          <w:sz w:val="36"/>
          <w:szCs w:val="36"/>
        </w:rPr>
        <w:br/>
      </w:r>
    </w:p>
    <w:p w14:paraId="4764937B" w14:textId="77777777" w:rsidR="004D603E" w:rsidRPr="00F3264C" w:rsidRDefault="004D603E" w:rsidP="004D603E">
      <w:pPr>
        <w:pStyle w:val="Para17"/>
        <w:rPr>
          <w:rFonts w:ascii="Bahnschrift SemiLight" w:hAnsi="Bahnschrift SemiLight"/>
          <w:sz w:val="36"/>
          <w:szCs w:val="36"/>
        </w:rPr>
      </w:pPr>
      <w:proofErr w:type="spellStart"/>
      <w:r w:rsidRPr="00F3264C">
        <w:rPr>
          <w:rFonts w:ascii="Bahnschrift SemiLight" w:hAnsi="Bahnschrift SemiLight"/>
          <w:sz w:val="36"/>
          <w:szCs w:val="36"/>
        </w:rPr>
        <w:t>innodb_deadlock_</w:t>
      </w:r>
      <w:proofErr w:type="gramStart"/>
      <w:r w:rsidRPr="00F3264C">
        <w:rPr>
          <w:rFonts w:ascii="Bahnschrift SemiLight" w:hAnsi="Bahnschrift SemiLight"/>
          <w:sz w:val="36"/>
          <w:szCs w:val="36"/>
        </w:rPr>
        <w:t>detect</w:t>
      </w:r>
      <w:proofErr w:type="spellEnd"/>
      <w:proofErr w:type="gramEnd"/>
    </w:p>
    <w:p w14:paraId="4808E764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Disables deadlock monitoring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51B2BB38" w14:textId="1239A202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0F151076" w14:textId="77777777" w:rsidR="00160E71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>Note that this only means that</w:t>
      </w:r>
      <w:bookmarkStart w:id="168" w:name="idm45323454061832"/>
      <w:bookmarkStart w:id="169" w:name="idm45323454061192"/>
      <w:bookmarkEnd w:id="168"/>
      <w:bookmarkEnd w:id="169"/>
      <w:r w:rsidRPr="00F3264C">
        <w:rPr>
          <w:rFonts w:ascii="Bahnschrift SemiLight" w:hAnsi="Bahnschrift SemiLight"/>
          <w:sz w:val="36"/>
          <w:szCs w:val="36"/>
        </w:rPr>
        <w:t xml:space="preserve"> MySQL will not kill a query to undo the deadlock knot</w:t>
      </w:r>
      <w:r w:rsidR="00160E71" w:rsidRPr="00F3264C">
        <w:rPr>
          <w:rFonts w:ascii="Bahnschrift SemiLight" w:hAnsi="Bahnschrift SemiLight"/>
          <w:sz w:val="36"/>
          <w:szCs w:val="36"/>
        </w:rPr>
        <w:t xml:space="preserve">. </w:t>
      </w:r>
    </w:p>
    <w:p w14:paraId="359F321A" w14:textId="18A1B7CE" w:rsidR="00160E71" w:rsidRPr="00F3264C" w:rsidRDefault="00160E71" w:rsidP="004D603E">
      <w:pPr>
        <w:rPr>
          <w:rFonts w:ascii="Bahnschrift SemiLight" w:hAnsi="Bahnschrift SemiLight"/>
          <w:sz w:val="36"/>
          <w:szCs w:val="36"/>
        </w:rPr>
      </w:pPr>
    </w:p>
    <w:p w14:paraId="787AB810" w14:textId="50C52166" w:rsidR="004D603E" w:rsidRPr="00F3264C" w:rsidRDefault="004D603E" w:rsidP="004D603E">
      <w:pPr>
        <w:rPr>
          <w:rFonts w:ascii="Bahnschrift SemiLight" w:hAnsi="Bahnschrift SemiLight"/>
          <w:sz w:val="36"/>
          <w:szCs w:val="36"/>
        </w:rPr>
      </w:pPr>
      <w:r w:rsidRPr="00F3264C">
        <w:rPr>
          <w:rFonts w:ascii="Bahnschrift SemiLight" w:hAnsi="Bahnschrift SemiLight"/>
          <w:sz w:val="36"/>
          <w:szCs w:val="36"/>
        </w:rPr>
        <w:t xml:space="preserve">Disabling deadlock detection will </w:t>
      </w:r>
      <w:r w:rsidRPr="00F3264C">
        <w:rPr>
          <w:rStyle w:val="05Text"/>
          <w:rFonts w:ascii="Bahnschrift SemiLight" w:hAnsi="Bahnschrift SemiLight"/>
          <w:sz w:val="36"/>
          <w:szCs w:val="36"/>
        </w:rPr>
        <w:t>not</w:t>
      </w:r>
      <w:r w:rsidRPr="00F3264C">
        <w:rPr>
          <w:rFonts w:ascii="Bahnschrift SemiLight" w:hAnsi="Bahnschrift SemiLight"/>
          <w:sz w:val="36"/>
          <w:szCs w:val="36"/>
        </w:rPr>
        <w:t xml:space="preserve"> prevent deadlocks from happening, but it will make MySQL rely on the </w:t>
      </w:r>
      <w:proofErr w:type="spellStart"/>
      <w:r w:rsidRPr="00F3264C">
        <w:rPr>
          <w:rStyle w:val="00Text"/>
          <w:rFonts w:ascii="Bahnschrift SemiLight" w:hAnsi="Bahnschrift SemiLight"/>
          <w:sz w:val="36"/>
          <w:szCs w:val="36"/>
        </w:rPr>
        <w:t>innodb_lock_wait_timeout</w:t>
      </w:r>
      <w:proofErr w:type="spellEnd"/>
      <w:r w:rsidRPr="00F3264C">
        <w:rPr>
          <w:rFonts w:ascii="Bahnschrift SemiLight" w:hAnsi="Bahnschrift SemiLight"/>
          <w:sz w:val="36"/>
          <w:szCs w:val="36"/>
        </w:rPr>
        <w:t xml:space="preserve"> setting for transaction rollback when a deadlock occurs.</w:t>
      </w:r>
    </w:p>
    <w:p w14:paraId="686B4DD9" w14:textId="77777777" w:rsidR="00196062" w:rsidRPr="00F3264C" w:rsidRDefault="00196062">
      <w:pPr>
        <w:rPr>
          <w:rFonts w:ascii="Bahnschrift SemiLight" w:hAnsi="Bahnschrift SemiLight"/>
          <w:sz w:val="36"/>
          <w:szCs w:val="36"/>
        </w:rPr>
      </w:pPr>
    </w:p>
    <w:sectPr w:rsidR="00196062" w:rsidRPr="00F32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buntu Mono Bold">
    <w:altName w:val="Ubuntu Mono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ardian">
    <w:altName w:val="Calibri"/>
    <w:charset w:val="00"/>
    <w:family w:val="auto"/>
    <w:pitch w:val="default"/>
  </w:font>
  <w:font w:name="Ubuntu Mono Ital">
    <w:altName w:val="Calibri"/>
    <w:charset w:val="00"/>
    <w:family w:val="auto"/>
    <w:pitch w:val="default"/>
  </w:font>
  <w:font w:name="Ubuntu Mono BoldItal">
    <w:altName w:val="Calibri"/>
    <w:charset w:val="00"/>
    <w:family w:val="auto"/>
    <w:pitch w:val="default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64A79"/>
    <w:multiLevelType w:val="hybridMultilevel"/>
    <w:tmpl w:val="6B66A9C4"/>
    <w:name w:val="List 1"/>
    <w:lvl w:ilvl="0" w:tplc="4F1666CC">
      <w:start w:val="1"/>
      <w:numFmt w:val="decimal"/>
      <w:lvlText w:val="%1."/>
      <w:lvlJc w:val="left"/>
      <w:pPr>
        <w:ind w:left="1152" w:hanging="360"/>
      </w:pPr>
    </w:lvl>
    <w:lvl w:ilvl="1" w:tplc="359C02B4">
      <w:numFmt w:val="decimal"/>
      <w:lvlText w:val=""/>
      <w:lvlJc w:val="left"/>
    </w:lvl>
    <w:lvl w:ilvl="2" w:tplc="11404700">
      <w:numFmt w:val="decimal"/>
      <w:lvlText w:val=""/>
      <w:lvlJc w:val="left"/>
    </w:lvl>
    <w:lvl w:ilvl="3" w:tplc="51882998">
      <w:numFmt w:val="decimal"/>
      <w:lvlText w:val=""/>
      <w:lvlJc w:val="left"/>
    </w:lvl>
    <w:lvl w:ilvl="4" w:tplc="0652E2E0">
      <w:numFmt w:val="decimal"/>
      <w:lvlText w:val=""/>
      <w:lvlJc w:val="left"/>
    </w:lvl>
    <w:lvl w:ilvl="5" w:tplc="35A2E100">
      <w:numFmt w:val="decimal"/>
      <w:lvlText w:val=""/>
      <w:lvlJc w:val="left"/>
    </w:lvl>
    <w:lvl w:ilvl="6" w:tplc="7D98D432">
      <w:numFmt w:val="decimal"/>
      <w:lvlText w:val=""/>
      <w:lvlJc w:val="left"/>
    </w:lvl>
    <w:lvl w:ilvl="7" w:tplc="42227780">
      <w:numFmt w:val="decimal"/>
      <w:lvlText w:val=""/>
      <w:lvlJc w:val="left"/>
    </w:lvl>
    <w:lvl w:ilvl="8" w:tplc="EF645BAA">
      <w:numFmt w:val="decimal"/>
      <w:lvlText w:val=""/>
      <w:lvlJc w:val="left"/>
    </w:lvl>
  </w:abstractNum>
  <w:num w:numId="1" w16cid:durableId="1258901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3E"/>
    <w:rsid w:val="00074ECE"/>
    <w:rsid w:val="00160E71"/>
    <w:rsid w:val="00196062"/>
    <w:rsid w:val="004D603E"/>
    <w:rsid w:val="00997030"/>
    <w:rsid w:val="00C03ADA"/>
    <w:rsid w:val="00F3264C"/>
    <w:rsid w:val="00FA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E377"/>
  <w15:chartTrackingRefBased/>
  <w15:docId w15:val="{90B7A763-65E8-42B7-B796-1FFBE202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03E"/>
    <w:pPr>
      <w:spacing w:after="205" w:line="420" w:lineRule="atLeast"/>
    </w:pPr>
    <w:rPr>
      <w:rFonts w:ascii="Noto Serif" w:eastAsia="Noto Serif" w:hAnsi="Noto Serif" w:cs="Times New Roman"/>
      <w:color w:val="000000"/>
      <w:kern w:val="0"/>
      <w:sz w:val="24"/>
      <w:szCs w:val="24"/>
      <w:lang w:val="en" w:eastAsia="en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after="273" w:line="659" w:lineRule="atLeast"/>
      <w:outlineLvl w:val="0"/>
    </w:pPr>
    <w:rPr>
      <w:rFonts w:cs="Noto Serif"/>
      <w:color w:val="3D3B49"/>
      <w:sz w:val="43"/>
      <w:szCs w:val="43"/>
    </w:rPr>
  </w:style>
  <w:style w:type="paragraph" w:styleId="Heading2">
    <w:name w:val="heading 2"/>
    <w:basedOn w:val="Normal"/>
    <w:link w:val="Heading2Char"/>
    <w:uiPriority w:val="9"/>
    <w:unhideWhenUsed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465" w:lineRule="atLeast"/>
      <w:outlineLvl w:val="1"/>
    </w:pPr>
    <w:rPr>
      <w:rFonts w:cs="Noto Serif"/>
      <w:b/>
      <w:bCs/>
      <w:color w:val="3D3B49"/>
      <w:sz w:val="31"/>
      <w:szCs w:val="31"/>
    </w:rPr>
  </w:style>
  <w:style w:type="paragraph" w:styleId="Heading3">
    <w:name w:val="heading 3"/>
    <w:basedOn w:val="Normal"/>
    <w:link w:val="Heading3Char"/>
    <w:uiPriority w:val="9"/>
    <w:unhideWhenUsed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465" w:lineRule="atLeast"/>
      <w:outlineLvl w:val="2"/>
    </w:pPr>
    <w:rPr>
      <w:rFonts w:cs="Noto Serif"/>
      <w:b/>
      <w:bCs/>
      <w:color w:val="3D3B49"/>
      <w:sz w:val="31"/>
      <w:szCs w:val="31"/>
    </w:rPr>
  </w:style>
  <w:style w:type="paragraph" w:styleId="Heading4">
    <w:name w:val="heading 4"/>
    <w:basedOn w:val="Normal"/>
    <w:link w:val="Heading4Char"/>
    <w:uiPriority w:val="9"/>
    <w:unhideWhenUsed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360" w:lineRule="atLeast"/>
      <w:outlineLvl w:val="3"/>
    </w:pPr>
    <w:rPr>
      <w:rFonts w:cs="Noto Serif"/>
      <w:b/>
      <w:bCs/>
      <w:color w:val="3D3B49"/>
    </w:rPr>
  </w:style>
  <w:style w:type="paragraph" w:styleId="Heading5">
    <w:name w:val="heading 5"/>
    <w:basedOn w:val="Normal"/>
    <w:link w:val="Heading5Char"/>
    <w:uiPriority w:val="9"/>
    <w:unhideWhenUsed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215" w:lineRule="atLeast"/>
      <w:jc w:val="center"/>
      <w:outlineLvl w:val="4"/>
    </w:pPr>
    <w:rPr>
      <w:color w:val="3D3B49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6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603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603E"/>
    <w:rPr>
      <w:rFonts w:ascii="Noto Serif" w:eastAsia="Noto Serif" w:hAnsi="Noto Serif" w:cs="Noto Serif"/>
      <w:color w:val="3D3B49"/>
      <w:kern w:val="0"/>
      <w:sz w:val="43"/>
      <w:szCs w:val="43"/>
      <w:lang w:val="en" w:eastAsia="e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603E"/>
    <w:rPr>
      <w:rFonts w:ascii="Noto Serif" w:eastAsia="Noto Serif" w:hAnsi="Noto Serif" w:cs="Noto Serif"/>
      <w:b/>
      <w:bCs/>
      <w:color w:val="3D3B49"/>
      <w:kern w:val="0"/>
      <w:sz w:val="31"/>
      <w:szCs w:val="31"/>
      <w:lang w:val="en" w:eastAsia="e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D603E"/>
    <w:rPr>
      <w:rFonts w:ascii="Noto Serif" w:eastAsia="Noto Serif" w:hAnsi="Noto Serif" w:cs="Noto Serif"/>
      <w:b/>
      <w:bCs/>
      <w:color w:val="3D3B49"/>
      <w:kern w:val="0"/>
      <w:sz w:val="31"/>
      <w:szCs w:val="31"/>
      <w:lang w:val="en" w:eastAsia="e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4D603E"/>
    <w:rPr>
      <w:rFonts w:ascii="Noto Serif" w:eastAsia="Noto Serif" w:hAnsi="Noto Serif" w:cs="Noto Serif"/>
      <w:b/>
      <w:bCs/>
      <w:color w:val="3D3B49"/>
      <w:kern w:val="0"/>
      <w:sz w:val="24"/>
      <w:szCs w:val="24"/>
      <w:lang w:val="en" w:eastAsia="en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D603E"/>
    <w:rPr>
      <w:rFonts w:ascii="Noto Serif" w:eastAsia="Noto Serif" w:hAnsi="Noto Serif" w:cs="Times New Roman"/>
      <w:color w:val="3D3B49"/>
      <w:kern w:val="0"/>
      <w:sz w:val="18"/>
      <w:szCs w:val="18"/>
      <w:lang w:val="en" w:eastAsia="en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4D603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" w:eastAsia="en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4D603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en" w:eastAsia="en"/>
      <w14:ligatures w14:val="none"/>
    </w:rPr>
  </w:style>
  <w:style w:type="paragraph" w:customStyle="1" w:styleId="Para01">
    <w:name w:val="Para 01"/>
    <w:basedOn w:val="Normal"/>
    <w:qFormat/>
    <w:rsid w:val="004D603E"/>
    <w:pPr>
      <w:spacing w:after="0"/>
    </w:pPr>
    <w:rPr>
      <w:color w:val="0000FF"/>
      <w:u w:val="single"/>
    </w:rPr>
  </w:style>
  <w:style w:type="paragraph" w:customStyle="1" w:styleId="Para02">
    <w:name w:val="Para 02"/>
    <w:basedOn w:val="Normal"/>
    <w:qFormat/>
    <w:rsid w:val="004D603E"/>
    <w:pPr>
      <w:spacing w:after="0"/>
    </w:pPr>
    <w:rPr>
      <w:rFonts w:cs="Noto Serif"/>
    </w:rPr>
  </w:style>
  <w:style w:type="paragraph" w:customStyle="1" w:styleId="Para03">
    <w:name w:val="Para 03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color w:val="3D3B49"/>
    </w:rPr>
  </w:style>
  <w:style w:type="paragraph" w:customStyle="1" w:styleId="Para04">
    <w:name w:val="Para 04"/>
    <w:basedOn w:val="Normal"/>
    <w:qFormat/>
    <w:rsid w:val="004D603E"/>
    <w:pPr>
      <w:spacing w:after="0"/>
    </w:pPr>
    <w:rPr>
      <w:rFonts w:cs="Noto Serif"/>
    </w:rPr>
  </w:style>
  <w:style w:type="paragraph" w:customStyle="1" w:styleId="Para05">
    <w:name w:val="Para 05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000088"/>
      <w:shd w:val="clear" w:color="auto" w:fill="EEF2F6"/>
    </w:rPr>
  </w:style>
  <w:style w:type="paragraph" w:customStyle="1" w:styleId="Para06">
    <w:name w:val="Para 06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Ubuntu Mono Bold" w:eastAsia="Ubuntu Mono Bold" w:hAnsi="Ubuntu Mono Bold" w:cs="Ubuntu Mono Bold"/>
      <w:b/>
      <w:bCs/>
      <w:color w:val="3D3B49"/>
    </w:rPr>
  </w:style>
  <w:style w:type="paragraph" w:customStyle="1" w:styleId="Para08">
    <w:name w:val="Para 08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006699"/>
      <w:shd w:val="clear" w:color="auto" w:fill="EEF2F6"/>
    </w:rPr>
  </w:style>
  <w:style w:type="paragraph" w:customStyle="1" w:styleId="Para09">
    <w:name w:val="Para 09"/>
    <w:basedOn w:val="Normal"/>
    <w:qFormat/>
    <w:rsid w:val="004D603E"/>
    <w:pPr>
      <w:spacing w:after="0"/>
    </w:pPr>
    <w:rPr>
      <w:i/>
      <w:iCs/>
    </w:rPr>
  </w:style>
  <w:style w:type="paragraph" w:customStyle="1" w:styleId="Para11">
    <w:name w:val="Para 11"/>
    <w:basedOn w:val="Normal"/>
    <w:qFormat/>
    <w:rsid w:val="004D603E"/>
    <w:pPr>
      <w:spacing w:line="349" w:lineRule="atLeast"/>
    </w:pPr>
    <w:rPr>
      <w:sz w:val="19"/>
      <w:szCs w:val="19"/>
    </w:rPr>
  </w:style>
  <w:style w:type="paragraph" w:customStyle="1" w:styleId="Para12">
    <w:name w:val="Para 12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CC3300"/>
      <w:shd w:val="clear" w:color="auto" w:fill="EEF2F6"/>
    </w:rPr>
  </w:style>
  <w:style w:type="paragraph" w:customStyle="1" w:styleId="Para13">
    <w:name w:val="Para 13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before="273" w:after="273" w:line="360" w:lineRule="atLeast"/>
      <w:jc w:val="center"/>
    </w:pPr>
    <w:rPr>
      <w:rFonts w:ascii="Cambria" w:eastAsia="Cambria" w:hAnsi="Cambria" w:cs="Cambria"/>
    </w:rPr>
  </w:style>
  <w:style w:type="paragraph" w:customStyle="1" w:styleId="Para16">
    <w:name w:val="Para 16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before="119" w:after="59" w:line="179" w:lineRule="atLeast"/>
    </w:pPr>
    <w:rPr>
      <w:rFonts w:ascii="Guardian" w:eastAsia="Guardian" w:hAnsi="Guardian" w:cs="Guardian"/>
      <w:b/>
      <w:bCs/>
      <w:caps/>
      <w:color w:val="018C8C"/>
      <w:spacing w:val="8"/>
      <w:sz w:val="14"/>
      <w:szCs w:val="14"/>
    </w:rPr>
  </w:style>
  <w:style w:type="paragraph" w:customStyle="1" w:styleId="Para17">
    <w:name w:val="Para 17"/>
    <w:basedOn w:val="Normal"/>
    <w:qFormat/>
    <w:rsid w:val="004D603E"/>
    <w:pPr>
      <w:spacing w:after="0"/>
    </w:pPr>
    <w:rPr>
      <w:rFonts w:ascii="Consolas" w:eastAsia="Consolas" w:hAnsi="Consolas" w:cs="Consolas"/>
      <w:i/>
      <w:iCs/>
      <w:shd w:val="clear" w:color="auto" w:fill="EEF2F6"/>
    </w:rPr>
  </w:style>
  <w:style w:type="paragraph" w:customStyle="1" w:styleId="Para18">
    <w:name w:val="Para 18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color w:val="000088"/>
      <w:shd w:val="clear" w:color="auto" w:fill="EEF2F6"/>
    </w:rPr>
  </w:style>
  <w:style w:type="paragraph" w:customStyle="1" w:styleId="Para20">
    <w:name w:val="Para 20"/>
    <w:basedOn w:val="Normal"/>
    <w:qFormat/>
    <w:rsid w:val="004D603E"/>
    <w:pPr>
      <w:spacing w:after="0"/>
    </w:pPr>
    <w:rPr>
      <w:b/>
      <w:bCs/>
    </w:rPr>
  </w:style>
  <w:style w:type="paragraph" w:customStyle="1" w:styleId="Para21">
    <w:name w:val="Para 21"/>
    <w:basedOn w:val="Normal"/>
    <w:qFormat/>
    <w:rsid w:val="004D603E"/>
    <w:pPr>
      <w:spacing w:after="0" w:line="349" w:lineRule="atLeast"/>
    </w:pPr>
    <w:rPr>
      <w:sz w:val="19"/>
      <w:szCs w:val="19"/>
    </w:rPr>
  </w:style>
  <w:style w:type="paragraph" w:customStyle="1" w:styleId="Para22">
    <w:name w:val="Para 22"/>
    <w:basedOn w:val="Normal"/>
    <w:qFormat/>
    <w:rsid w:val="004D603E"/>
    <w:pPr>
      <w:pBdr>
        <w:top w:val="none" w:sz="0" w:space="2" w:color="auto"/>
        <w:bottom w:val="none" w:sz="0" w:space="2" w:color="auto"/>
      </w:pBdr>
      <w:spacing w:after="0"/>
    </w:pPr>
    <w:rPr>
      <w:rFonts w:cs="Noto Serif"/>
    </w:rPr>
  </w:style>
  <w:style w:type="paragraph" w:customStyle="1" w:styleId="Para23">
    <w:name w:val="Para 23"/>
    <w:basedOn w:val="Normal"/>
    <w:qFormat/>
    <w:rsid w:val="004D603E"/>
    <w:pPr>
      <w:spacing w:after="0"/>
    </w:pPr>
    <w:rPr>
      <w:rFonts w:ascii="Consolas" w:eastAsia="Consolas" w:hAnsi="Consolas" w:cs="Consolas"/>
      <w:shd w:val="clear" w:color="auto" w:fill="EEF2F6"/>
    </w:rPr>
  </w:style>
  <w:style w:type="paragraph" w:customStyle="1" w:styleId="Para24">
    <w:name w:val="Para 24"/>
    <w:basedOn w:val="Normal"/>
    <w:qFormat/>
    <w:rsid w:val="004D603E"/>
    <w:pPr>
      <w:spacing w:after="0"/>
    </w:pPr>
    <w:rPr>
      <w:i/>
      <w:iCs/>
    </w:rPr>
  </w:style>
  <w:style w:type="paragraph" w:customStyle="1" w:styleId="Para25">
    <w:name w:val="Para 25"/>
    <w:basedOn w:val="Normal"/>
    <w:qFormat/>
    <w:rsid w:val="004D603E"/>
    <w:pPr>
      <w:spacing w:after="0"/>
    </w:pPr>
    <w:rPr>
      <w:rFonts w:ascii="Consolas" w:eastAsia="Consolas" w:hAnsi="Consolas" w:cs="Consolas"/>
      <w:i/>
      <w:iCs/>
    </w:rPr>
  </w:style>
  <w:style w:type="paragraph" w:customStyle="1" w:styleId="Para26">
    <w:name w:val="Para 26"/>
    <w:basedOn w:val="Normal"/>
    <w:qFormat/>
    <w:rsid w:val="004D603E"/>
    <w:pPr>
      <w:spacing w:after="0"/>
    </w:pPr>
    <w:rPr>
      <w:rFonts w:ascii="Ubuntu Mono Ital" w:eastAsia="Ubuntu Mono Ital" w:hAnsi="Ubuntu Mono Ital" w:cs="Ubuntu Mono Ital"/>
      <w:i/>
      <w:iCs/>
    </w:rPr>
  </w:style>
  <w:style w:type="paragraph" w:customStyle="1" w:styleId="Para27">
    <w:name w:val="Para 27"/>
    <w:basedOn w:val="Normal"/>
    <w:qFormat/>
    <w:rsid w:val="004D603E"/>
    <w:pPr>
      <w:spacing w:after="0"/>
    </w:pPr>
    <w:rPr>
      <w:i/>
      <w:iCs/>
      <w:color w:val="0000FF"/>
      <w:u w:val="single"/>
    </w:rPr>
  </w:style>
  <w:style w:type="paragraph" w:customStyle="1" w:styleId="Para28">
    <w:name w:val="Para 28"/>
    <w:basedOn w:val="Normal"/>
    <w:qFormat/>
    <w:rsid w:val="004D603E"/>
    <w:rPr>
      <w:rFonts w:cs="Noto Serif"/>
    </w:rPr>
  </w:style>
  <w:style w:type="paragraph" w:customStyle="1" w:styleId="Para29">
    <w:name w:val="Para 29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before="119" w:after="59" w:line="179" w:lineRule="atLeast"/>
    </w:pPr>
    <w:rPr>
      <w:rFonts w:ascii="Guardian" w:eastAsia="Guardian" w:hAnsi="Guardian" w:cs="Guardian"/>
      <w:b/>
      <w:bCs/>
      <w:caps/>
      <w:color w:val="AA8F00"/>
      <w:spacing w:val="8"/>
      <w:sz w:val="14"/>
      <w:szCs w:val="14"/>
    </w:rPr>
  </w:style>
  <w:style w:type="paragraph" w:customStyle="1" w:styleId="Para30">
    <w:name w:val="Para 30"/>
    <w:basedOn w:val="Normal"/>
    <w:qFormat/>
    <w:rsid w:val="004D603E"/>
    <w:pPr>
      <w:pBdr>
        <w:top w:val="none" w:sz="0" w:space="7" w:color="auto"/>
        <w:left w:val="none" w:sz="0" w:space="14" w:color="auto"/>
        <w:bottom w:val="none" w:sz="0" w:space="7" w:color="auto"/>
        <w:right w:val="none" w:sz="0" w:space="14" w:color="auto"/>
      </w:pBdr>
      <w:shd w:val="clear" w:color="auto" w:fill="EEF2F6"/>
      <w:spacing w:before="205" w:line="299" w:lineRule="atLeast"/>
    </w:pPr>
    <w:rPr>
      <w:rFonts w:ascii="Ubuntu Mono Bold" w:eastAsia="Ubuntu Mono Bold" w:hAnsi="Ubuntu Mono Bold" w:cs="Ubuntu Mono Bold"/>
      <w:b/>
      <w:bCs/>
      <w:color w:val="3D3B49"/>
      <w:sz w:val="19"/>
      <w:szCs w:val="19"/>
    </w:rPr>
  </w:style>
  <w:style w:type="paragraph" w:customStyle="1" w:styleId="Para31">
    <w:name w:val="Para 31"/>
    <w:basedOn w:val="Normal"/>
    <w:qFormat/>
    <w:rsid w:val="004D603E"/>
    <w:pPr>
      <w:pBdr>
        <w:top w:val="none" w:sz="0" w:space="7" w:color="auto"/>
        <w:left w:val="none" w:sz="0" w:space="14" w:color="auto"/>
        <w:bottom w:val="none" w:sz="0" w:space="7" w:color="auto"/>
        <w:right w:val="none" w:sz="0" w:space="14" w:color="auto"/>
      </w:pBdr>
      <w:shd w:val="clear" w:color="auto" w:fill="EEF2F6"/>
      <w:spacing w:before="205" w:line="299" w:lineRule="atLeast"/>
    </w:pPr>
    <w:rPr>
      <w:rFonts w:ascii="Consolas" w:eastAsia="Consolas" w:hAnsi="Consolas" w:cs="Consolas"/>
      <w:color w:val="3D3B49"/>
      <w:sz w:val="19"/>
      <w:szCs w:val="19"/>
    </w:rPr>
  </w:style>
  <w:style w:type="paragraph" w:customStyle="1" w:styleId="Para32">
    <w:name w:val="Para 32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CC00FF"/>
      <w:shd w:val="clear" w:color="auto" w:fill="EEF2F6"/>
    </w:rPr>
  </w:style>
  <w:style w:type="paragraph" w:customStyle="1" w:styleId="Para33">
    <w:name w:val="Para 33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color w:val="3D3B49"/>
      <w:shd w:val="clear" w:color="auto" w:fill="EEF2F6"/>
    </w:rPr>
  </w:style>
  <w:style w:type="paragraph" w:customStyle="1" w:styleId="Para34">
    <w:name w:val="Para 34"/>
    <w:basedOn w:val="Normal"/>
    <w:qFormat/>
    <w:rsid w:val="004D603E"/>
    <w:pPr>
      <w:shd w:val="clear" w:color="auto" w:fill="FFFFFF"/>
      <w:spacing w:line="288" w:lineRule="atLeast"/>
    </w:pPr>
    <w:rPr>
      <w:sz w:val="18"/>
      <w:szCs w:val="18"/>
    </w:rPr>
  </w:style>
  <w:style w:type="paragraph" w:customStyle="1" w:styleId="Para35">
    <w:name w:val="Para 35"/>
    <w:basedOn w:val="Normal"/>
    <w:qFormat/>
    <w:rsid w:val="004D603E"/>
    <w:rPr>
      <w:i/>
      <w:iCs/>
    </w:rPr>
  </w:style>
  <w:style w:type="paragraph" w:customStyle="1" w:styleId="Para36">
    <w:name w:val="Para 36"/>
    <w:basedOn w:val="Normal"/>
    <w:qFormat/>
    <w:rsid w:val="004D603E"/>
    <w:pPr>
      <w:spacing w:after="0"/>
      <w:jc w:val="right"/>
    </w:pPr>
    <w:rPr>
      <w:rFonts w:cs="Noto Serif"/>
    </w:rPr>
  </w:style>
  <w:style w:type="paragraph" w:customStyle="1" w:styleId="Para37">
    <w:name w:val="Para 37"/>
    <w:basedOn w:val="Normal"/>
    <w:qFormat/>
    <w:rsid w:val="004D603E"/>
    <w:pPr>
      <w:pBdr>
        <w:top w:val="none" w:sz="0" w:space="7" w:color="auto"/>
        <w:left w:val="none" w:sz="0" w:space="14" w:color="auto"/>
        <w:bottom w:val="none" w:sz="0" w:space="7" w:color="auto"/>
        <w:right w:val="none" w:sz="0" w:space="14" w:color="auto"/>
      </w:pBdr>
      <w:shd w:val="clear" w:color="auto" w:fill="EEF2F6"/>
      <w:spacing w:before="205" w:line="299" w:lineRule="atLeast"/>
    </w:pPr>
    <w:rPr>
      <w:rFonts w:ascii="Consolas" w:eastAsia="Consolas" w:hAnsi="Consolas" w:cs="Consolas"/>
      <w:b/>
      <w:bCs/>
      <w:color w:val="000088"/>
      <w:sz w:val="19"/>
      <w:szCs w:val="19"/>
      <w:shd w:val="clear" w:color="auto" w:fill="EEF2F6"/>
    </w:rPr>
  </w:style>
  <w:style w:type="paragraph" w:customStyle="1" w:styleId="Para38">
    <w:name w:val="Para 38"/>
    <w:basedOn w:val="Normal"/>
    <w:qFormat/>
    <w:rsid w:val="004D603E"/>
    <w:pPr>
      <w:spacing w:after="0"/>
    </w:pPr>
    <w:rPr>
      <w:rFonts w:ascii="Consolas" w:eastAsia="Consolas" w:hAnsi="Consolas" w:cs="Consolas"/>
      <w:color w:val="0000FF"/>
      <w:u w:val="single"/>
      <w:shd w:val="clear" w:color="auto" w:fill="EEF2F6"/>
    </w:rPr>
  </w:style>
  <w:style w:type="paragraph" w:customStyle="1" w:styleId="Para39">
    <w:name w:val="Para 39"/>
    <w:basedOn w:val="Normal"/>
    <w:qFormat/>
    <w:rsid w:val="004D603E"/>
    <w:pPr>
      <w:spacing w:after="0"/>
    </w:pPr>
    <w:rPr>
      <w:rFonts w:ascii="Consolas" w:eastAsia="Consolas" w:hAnsi="Consolas" w:cs="Consolas"/>
      <w:color w:val="0000FF"/>
      <w:u w:val="single"/>
      <w:shd w:val="clear" w:color="auto" w:fill="FFFFFF"/>
    </w:rPr>
  </w:style>
  <w:style w:type="paragraph" w:customStyle="1" w:styleId="Para40">
    <w:name w:val="Para 40"/>
    <w:basedOn w:val="Normal"/>
    <w:qFormat/>
    <w:rsid w:val="004D603E"/>
    <w:rPr>
      <w:i/>
      <w:iCs/>
      <w:color w:val="0000FF"/>
      <w:u w:val="single"/>
    </w:rPr>
  </w:style>
  <w:style w:type="paragraph" w:customStyle="1" w:styleId="Para41">
    <w:name w:val="Para 41"/>
    <w:basedOn w:val="Normal"/>
    <w:qFormat/>
    <w:rsid w:val="004D603E"/>
    <w:pPr>
      <w:spacing w:after="0" w:line="349" w:lineRule="atLeast"/>
    </w:pPr>
    <w:rPr>
      <w:i/>
      <w:iCs/>
      <w:sz w:val="19"/>
      <w:szCs w:val="19"/>
    </w:rPr>
  </w:style>
  <w:style w:type="paragraph" w:customStyle="1" w:styleId="Para42">
    <w:name w:val="Para 42"/>
    <w:basedOn w:val="Normal"/>
    <w:qFormat/>
    <w:rsid w:val="004D603E"/>
    <w:pPr>
      <w:spacing w:after="0"/>
    </w:pPr>
    <w:rPr>
      <w:rFonts w:cs="Noto Serif"/>
    </w:rPr>
  </w:style>
  <w:style w:type="paragraph" w:customStyle="1" w:styleId="Para43">
    <w:name w:val="Para 43"/>
    <w:basedOn w:val="Normal"/>
    <w:qFormat/>
    <w:rsid w:val="004D603E"/>
    <w:pPr>
      <w:spacing w:after="0"/>
    </w:pPr>
    <w:rPr>
      <w:color w:val="0000FF"/>
      <w:u w:val="single"/>
    </w:rPr>
  </w:style>
  <w:style w:type="paragraph" w:customStyle="1" w:styleId="Para44">
    <w:name w:val="Para 44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FF6600"/>
      <w:shd w:val="clear" w:color="auto" w:fill="EEF2F6"/>
    </w:rPr>
  </w:style>
  <w:style w:type="paragraph" w:customStyle="1" w:styleId="Para45">
    <w:name w:val="Para 45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shd w:val="clear" w:color="auto" w:fill="EEF2F6"/>
    </w:rPr>
  </w:style>
  <w:style w:type="paragraph" w:customStyle="1" w:styleId="Para46">
    <w:name w:val="Para 46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after="273" w:line="288" w:lineRule="atLeast"/>
    </w:pPr>
    <w:rPr>
      <w:rFonts w:ascii="Cambria" w:eastAsia="Cambria" w:hAnsi="Cambria" w:cs="Cambria"/>
    </w:rPr>
  </w:style>
  <w:style w:type="paragraph" w:customStyle="1" w:styleId="Para47">
    <w:name w:val="Para 47"/>
    <w:basedOn w:val="Normal"/>
    <w:qFormat/>
    <w:rsid w:val="004D603E"/>
    <w:rPr>
      <w:color w:val="0000FF"/>
      <w:u w:val="single"/>
    </w:rPr>
  </w:style>
  <w:style w:type="paragraph" w:customStyle="1" w:styleId="Para48">
    <w:name w:val="Para 48"/>
    <w:basedOn w:val="Normal"/>
    <w:qFormat/>
    <w:rsid w:val="004D603E"/>
    <w:pPr>
      <w:spacing w:after="0" w:line="349" w:lineRule="atLeast"/>
    </w:pPr>
    <w:rPr>
      <w:b/>
      <w:bCs/>
      <w:sz w:val="19"/>
      <w:szCs w:val="19"/>
    </w:rPr>
  </w:style>
  <w:style w:type="paragraph" w:customStyle="1" w:styleId="Para49">
    <w:name w:val="Para 49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color w:val="CC3300"/>
      <w:shd w:val="clear" w:color="auto" w:fill="EEF2F6"/>
    </w:rPr>
  </w:style>
  <w:style w:type="paragraph" w:customStyle="1" w:styleId="Para50">
    <w:name w:val="Para 50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35586C"/>
      <w:shd w:val="clear" w:color="auto" w:fill="EEF2F6"/>
    </w:rPr>
  </w:style>
  <w:style w:type="paragraph" w:customStyle="1" w:styleId="Para51">
    <w:name w:val="Para 51"/>
    <w:basedOn w:val="Normal"/>
    <w:qFormat/>
    <w:rsid w:val="004D603E"/>
    <w:rPr>
      <w:caps/>
    </w:rPr>
  </w:style>
  <w:style w:type="paragraph" w:customStyle="1" w:styleId="Para52">
    <w:name w:val="Para 52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after="273" w:line="288" w:lineRule="atLeast"/>
      <w:jc w:val="center"/>
    </w:pPr>
    <w:rPr>
      <w:rFonts w:ascii="Cambria" w:eastAsia="Cambria" w:hAnsi="Cambria" w:cs="Cambria"/>
    </w:rPr>
  </w:style>
  <w:style w:type="paragraph" w:customStyle="1" w:styleId="Para53">
    <w:name w:val="Para 53"/>
    <w:basedOn w:val="Normal"/>
    <w:qFormat/>
    <w:rsid w:val="004D603E"/>
    <w:pPr>
      <w:spacing w:after="0"/>
    </w:pPr>
    <w:rPr>
      <w:rFonts w:ascii="Ubuntu Mono Bold" w:eastAsia="Ubuntu Mono Bold" w:hAnsi="Ubuntu Mono Bold" w:cs="Ubuntu Mono Bold"/>
      <w:b/>
      <w:bCs/>
    </w:rPr>
  </w:style>
  <w:style w:type="paragraph" w:customStyle="1" w:styleId="Para54">
    <w:name w:val="Para 54"/>
    <w:basedOn w:val="Normal"/>
    <w:qFormat/>
    <w:rsid w:val="004D603E"/>
    <w:pPr>
      <w:pBdr>
        <w:top w:val="none" w:sz="0" w:space="7" w:color="auto"/>
        <w:left w:val="none" w:sz="0" w:space="14" w:color="auto"/>
        <w:bottom w:val="none" w:sz="0" w:space="7" w:color="auto"/>
        <w:right w:val="none" w:sz="0" w:space="14" w:color="auto"/>
      </w:pBdr>
      <w:shd w:val="clear" w:color="auto" w:fill="EEF2F6"/>
      <w:spacing w:before="205" w:line="299" w:lineRule="atLeast"/>
    </w:pPr>
    <w:rPr>
      <w:rFonts w:ascii="Consolas" w:eastAsia="Consolas" w:hAnsi="Consolas" w:cs="Consolas"/>
      <w:b/>
      <w:bCs/>
      <w:color w:val="006699"/>
      <w:sz w:val="19"/>
      <w:szCs w:val="19"/>
      <w:shd w:val="clear" w:color="auto" w:fill="EEF2F6"/>
    </w:rPr>
  </w:style>
  <w:style w:type="paragraph" w:customStyle="1" w:styleId="Para55">
    <w:name w:val="Para 55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007788"/>
      <w:shd w:val="clear" w:color="auto" w:fill="EEF2F6"/>
    </w:rPr>
  </w:style>
  <w:style w:type="paragraph" w:customStyle="1" w:styleId="Para56">
    <w:name w:val="Para 56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Ubuntu Mono BoldItal" w:eastAsia="Ubuntu Mono BoldItal" w:hAnsi="Ubuntu Mono BoldItal" w:cs="Ubuntu Mono BoldItal"/>
      <w:b/>
      <w:bCs/>
      <w:i/>
      <w:iCs/>
      <w:color w:val="3D3B49"/>
    </w:rPr>
  </w:style>
  <w:style w:type="paragraph" w:customStyle="1" w:styleId="Para57">
    <w:name w:val="Para 57"/>
    <w:basedOn w:val="Normal"/>
    <w:qFormat/>
    <w:rsid w:val="004D603E"/>
    <w:pPr>
      <w:pBdr>
        <w:top w:val="none" w:sz="0" w:space="9" w:color="auto"/>
        <w:left w:val="none" w:sz="0" w:space="18" w:color="auto"/>
        <w:bottom w:val="none" w:sz="0" w:space="9" w:color="auto"/>
        <w:right w:val="none" w:sz="0" w:space="18" w:color="auto"/>
      </w:pBdr>
      <w:shd w:val="clear" w:color="auto" w:fill="EEF2F6"/>
      <w:spacing w:before="205" w:line="360" w:lineRule="atLeast"/>
    </w:pPr>
    <w:rPr>
      <w:rFonts w:ascii="Consolas" w:eastAsia="Consolas" w:hAnsi="Consolas" w:cs="Consolas"/>
      <w:b/>
      <w:bCs/>
      <w:color w:val="3D3B49"/>
      <w:shd w:val="clear" w:color="auto" w:fill="EEF2F6"/>
    </w:rPr>
  </w:style>
  <w:style w:type="paragraph" w:customStyle="1" w:styleId="Para58">
    <w:name w:val="Para 58"/>
    <w:basedOn w:val="Normal"/>
    <w:qFormat/>
    <w:rsid w:val="004D603E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after="273" w:line="659" w:lineRule="atLeast"/>
    </w:pPr>
    <w:rPr>
      <w:rFonts w:cs="Noto Serif"/>
      <w:color w:val="3D3B49"/>
      <w:sz w:val="43"/>
      <w:szCs w:val="43"/>
    </w:rPr>
  </w:style>
  <w:style w:type="paragraph" w:customStyle="1" w:styleId="Para59">
    <w:name w:val="Para 59"/>
    <w:basedOn w:val="Normal"/>
    <w:qFormat/>
    <w:rsid w:val="004D603E"/>
    <w:pPr>
      <w:shd w:val="clear" w:color="auto" w:fill="FFFFFF"/>
      <w:spacing w:line="239" w:lineRule="atLeast"/>
    </w:pPr>
    <w:rPr>
      <w:rFonts w:ascii="Cambria" w:eastAsia="Cambria" w:hAnsi="Cambria" w:cs="Cambria"/>
      <w:sz w:val="19"/>
      <w:szCs w:val="19"/>
    </w:rPr>
  </w:style>
  <w:style w:type="character" w:customStyle="1" w:styleId="00Text">
    <w:name w:val="00 Text"/>
    <w:rsid w:val="004D603E"/>
    <w:rPr>
      <w:rFonts w:ascii="Consolas" w:eastAsia="Consolas" w:hAnsi="Consolas" w:cs="Consolas"/>
      <w:shd w:val="clear" w:color="auto" w:fill="EEF2F6"/>
    </w:rPr>
  </w:style>
  <w:style w:type="character" w:customStyle="1" w:styleId="01Text">
    <w:name w:val="01 Text"/>
    <w:rsid w:val="004D603E"/>
    <w:rPr>
      <w:color w:val="000000"/>
      <w:u w:val="none"/>
    </w:rPr>
  </w:style>
  <w:style w:type="character" w:customStyle="1" w:styleId="02Text">
    <w:name w:val="02 Text"/>
    <w:rsid w:val="004D603E"/>
    <w:rPr>
      <w:color w:val="0000FF"/>
      <w:u w:val="single"/>
    </w:rPr>
  </w:style>
  <w:style w:type="character" w:customStyle="1" w:styleId="03Text">
    <w:name w:val="03 Text"/>
    <w:rsid w:val="004D603E"/>
    <w:rPr>
      <w:color w:val="006699"/>
    </w:rPr>
  </w:style>
  <w:style w:type="character" w:customStyle="1" w:styleId="04Text">
    <w:name w:val="04 Text"/>
    <w:rsid w:val="004D603E"/>
    <w:rPr>
      <w:color w:val="3D3B49"/>
    </w:rPr>
  </w:style>
  <w:style w:type="character" w:customStyle="1" w:styleId="05Text">
    <w:name w:val="05 Text"/>
    <w:rsid w:val="004D603E"/>
    <w:rPr>
      <w:i/>
      <w:iCs/>
    </w:rPr>
  </w:style>
  <w:style w:type="character" w:customStyle="1" w:styleId="06Text">
    <w:name w:val="06 Text"/>
    <w:rsid w:val="004D603E"/>
    <w:rPr>
      <w:b/>
      <w:bCs/>
      <w:color w:val="3D3B49"/>
    </w:rPr>
  </w:style>
  <w:style w:type="character" w:customStyle="1" w:styleId="07Text">
    <w:name w:val="07 Text"/>
    <w:rsid w:val="004D603E"/>
    <w:rPr>
      <w:color w:val="CC3300"/>
    </w:rPr>
  </w:style>
  <w:style w:type="character" w:customStyle="1" w:styleId="08Text">
    <w:name w:val="08 Text"/>
    <w:rsid w:val="004D603E"/>
    <w:rPr>
      <w:color w:val="000088"/>
    </w:rPr>
  </w:style>
  <w:style w:type="character" w:customStyle="1" w:styleId="09Text">
    <w:name w:val="09 Text"/>
    <w:rsid w:val="004D603E"/>
    <w:rPr>
      <w:color w:val="000000"/>
    </w:rPr>
  </w:style>
  <w:style w:type="character" w:customStyle="1" w:styleId="10Text">
    <w:name w:val="10 Text"/>
    <w:rsid w:val="004D603E"/>
    <w:rPr>
      <w:b/>
      <w:bCs/>
    </w:rPr>
  </w:style>
  <w:style w:type="character" w:customStyle="1" w:styleId="11Text">
    <w:name w:val="11 Text"/>
    <w:rsid w:val="004D603E"/>
    <w:rPr>
      <w:b/>
      <w:bCs/>
      <w:color w:val="555555"/>
    </w:rPr>
  </w:style>
  <w:style w:type="character" w:customStyle="1" w:styleId="12Text">
    <w:name w:val="12 Text"/>
    <w:rsid w:val="004D603E"/>
    <w:rPr>
      <w:b/>
      <w:bCs/>
      <w:color w:val="000088"/>
    </w:rPr>
  </w:style>
  <w:style w:type="character" w:customStyle="1" w:styleId="13Text">
    <w:name w:val="13 Text"/>
    <w:rsid w:val="004D603E"/>
    <w:rPr>
      <w:rFonts w:ascii="Consolas" w:eastAsia="Consolas" w:hAnsi="Consolas" w:cs="Consolas"/>
      <w:b/>
      <w:bCs/>
    </w:rPr>
  </w:style>
  <w:style w:type="character" w:customStyle="1" w:styleId="14Text">
    <w:name w:val="14 Text"/>
    <w:rsid w:val="004D603E"/>
    <w:rPr>
      <w:rFonts w:ascii="Ubuntu Mono Bold" w:eastAsia="Ubuntu Mono Bold" w:hAnsi="Ubuntu Mono Bold" w:cs="Ubuntu Mono Bold"/>
      <w:b/>
      <w:bCs/>
    </w:rPr>
  </w:style>
  <w:style w:type="character" w:customStyle="1" w:styleId="15Text">
    <w:name w:val="15 Text"/>
    <w:rsid w:val="004D603E"/>
    <w:rPr>
      <w:color w:val="CC00FF"/>
    </w:rPr>
  </w:style>
  <w:style w:type="character" w:customStyle="1" w:styleId="16Text">
    <w:name w:val="16 Text"/>
    <w:rsid w:val="004D603E"/>
    <w:rPr>
      <w:rFonts w:ascii="Ubuntu Mono Ital" w:eastAsia="Ubuntu Mono Ital" w:hAnsi="Ubuntu Mono Ital" w:cs="Ubuntu Mono Ital"/>
      <w:i/>
      <w:iCs/>
    </w:rPr>
  </w:style>
  <w:style w:type="character" w:customStyle="1" w:styleId="17Text">
    <w:name w:val="17 Text"/>
    <w:rsid w:val="004D603E"/>
    <w:rPr>
      <w:color w:val="007788"/>
    </w:rPr>
  </w:style>
  <w:style w:type="character" w:customStyle="1" w:styleId="18Text">
    <w:name w:val="18 Text"/>
    <w:rsid w:val="004D603E"/>
    <w:rPr>
      <w:color w:val="555555"/>
    </w:rPr>
  </w:style>
  <w:style w:type="character" w:customStyle="1" w:styleId="19Text">
    <w:name w:val="19 Text"/>
    <w:rsid w:val="004D603E"/>
    <w:rPr>
      <w:i/>
      <w:iCs/>
      <w:color w:val="0000FF"/>
      <w:u w:val="single"/>
    </w:rPr>
  </w:style>
  <w:style w:type="character" w:customStyle="1" w:styleId="20Text">
    <w:name w:val="20 Text"/>
    <w:rsid w:val="004D603E"/>
    <w:rPr>
      <w:color w:val="FF6600"/>
    </w:rPr>
  </w:style>
  <w:style w:type="character" w:customStyle="1" w:styleId="21Text">
    <w:name w:val="21 Text"/>
    <w:rsid w:val="004D603E"/>
    <w:rPr>
      <w:rFonts w:ascii="Consolas" w:eastAsia="Consolas" w:hAnsi="Consolas" w:cs="Consolas"/>
      <w:color w:val="0000FF"/>
      <w:u w:val="single"/>
      <w:shd w:val="clear" w:color="auto" w:fill="EEF2F6"/>
    </w:rPr>
  </w:style>
  <w:style w:type="character" w:customStyle="1" w:styleId="22Text">
    <w:name w:val="22 Text"/>
    <w:rsid w:val="004D603E"/>
    <w:rPr>
      <w:color w:val="003333"/>
    </w:rPr>
  </w:style>
  <w:style w:type="character" w:customStyle="1" w:styleId="23Text">
    <w:name w:val="23 Text"/>
    <w:rsid w:val="004D603E"/>
    <w:rPr>
      <w:b/>
      <w:bCs/>
      <w:color w:val="CC3300"/>
    </w:rPr>
  </w:style>
  <w:style w:type="character" w:customStyle="1" w:styleId="24Text">
    <w:name w:val="24 Text"/>
    <w:rsid w:val="004D603E"/>
    <w:rPr>
      <w:rFonts w:ascii="Ubuntu Mono Bold" w:eastAsia="Ubuntu Mono Bold" w:hAnsi="Ubuntu Mono Bold" w:cs="Ubuntu Mono Bold"/>
      <w:i/>
      <w:iCs/>
    </w:rPr>
  </w:style>
  <w:style w:type="character" w:customStyle="1" w:styleId="25Text">
    <w:name w:val="25 Text"/>
    <w:rsid w:val="004D603E"/>
    <w:rPr>
      <w:color w:val="3D3B49"/>
      <w:shd w:val="clear" w:color="auto" w:fill="auto"/>
    </w:rPr>
  </w:style>
  <w:style w:type="character" w:customStyle="1" w:styleId="26Text">
    <w:name w:val="26 Text"/>
    <w:rsid w:val="004D603E"/>
    <w:rPr>
      <w:rFonts w:ascii="Ubuntu Mono Ital" w:eastAsia="Ubuntu Mono Ital" w:hAnsi="Ubuntu Mono Ital" w:cs="Ubuntu Mono Ital"/>
    </w:rPr>
  </w:style>
  <w:style w:type="character" w:customStyle="1" w:styleId="27Text">
    <w:name w:val="27 Text"/>
    <w:rsid w:val="004D603E"/>
    <w:rPr>
      <w:color w:val="336600"/>
    </w:rPr>
  </w:style>
  <w:style w:type="character" w:customStyle="1" w:styleId="28Text">
    <w:name w:val="28 Text"/>
    <w:rsid w:val="004D603E"/>
    <w:rPr>
      <w:rFonts w:ascii="Noto Serif" w:eastAsia="Noto Serif" w:hAnsi="Noto Serif" w:cs="Noto Serif"/>
      <w:shd w:val="clear" w:color="auto" w:fill="auto"/>
    </w:rPr>
  </w:style>
  <w:style w:type="character" w:customStyle="1" w:styleId="29Text">
    <w:name w:val="29 Text"/>
    <w:rsid w:val="004D603E"/>
    <w:rPr>
      <w:rFonts w:ascii="Consolas" w:eastAsia="Consolas" w:hAnsi="Consolas" w:cs="Consolas"/>
    </w:rPr>
  </w:style>
  <w:style w:type="character" w:customStyle="1" w:styleId="30Text">
    <w:name w:val="30 Text"/>
    <w:rsid w:val="004D603E"/>
    <w:rPr>
      <w:b/>
      <w:bCs/>
      <w:color w:val="000000"/>
    </w:rPr>
  </w:style>
  <w:style w:type="character" w:customStyle="1" w:styleId="31Text">
    <w:name w:val="31 Text"/>
    <w:rsid w:val="004D603E"/>
    <w:rPr>
      <w:color w:val="AA6600"/>
    </w:rPr>
  </w:style>
  <w:style w:type="character" w:customStyle="1" w:styleId="32Text">
    <w:name w:val="32 Text"/>
    <w:rsid w:val="004D603E"/>
    <w:rPr>
      <w:b/>
      <w:bCs/>
      <w:color w:val="CC00FF"/>
    </w:rPr>
  </w:style>
  <w:style w:type="character" w:customStyle="1" w:styleId="33Text">
    <w:name w:val="33 Text"/>
    <w:rsid w:val="004D603E"/>
    <w:rPr>
      <w:i/>
      <w:iCs/>
      <w:color w:val="000000"/>
      <w:u w:val="none"/>
    </w:rPr>
  </w:style>
  <w:style w:type="character" w:customStyle="1" w:styleId="34Text">
    <w:name w:val="34 Text"/>
    <w:rsid w:val="004D603E"/>
    <w:rPr>
      <w:shd w:val="clear" w:color="auto" w:fill="EEF2F6"/>
    </w:rPr>
  </w:style>
  <w:style w:type="character" w:customStyle="1" w:styleId="35Text">
    <w:name w:val="35 Text"/>
    <w:rsid w:val="004D603E"/>
    <w:rPr>
      <w:rFonts w:ascii="Ubuntu Mono BoldItal" w:eastAsia="Ubuntu Mono BoldItal" w:hAnsi="Ubuntu Mono BoldItal" w:cs="Ubuntu Mono BoldItal"/>
      <w:i/>
      <w:iCs/>
    </w:rPr>
  </w:style>
  <w:style w:type="character" w:customStyle="1" w:styleId="36Text">
    <w:name w:val="36 Text"/>
    <w:rsid w:val="004D603E"/>
    <w:rPr>
      <w:color w:val="003333"/>
      <w:shd w:val="clear" w:color="auto" w:fill="EEF2F6"/>
    </w:rPr>
  </w:style>
  <w:style w:type="character" w:customStyle="1" w:styleId="37Text">
    <w:name w:val="37 Text"/>
    <w:rsid w:val="004D603E"/>
    <w:rPr>
      <w:color w:val="CC3300"/>
      <w:shd w:val="clear" w:color="auto" w:fill="EEF2F6"/>
    </w:rPr>
  </w:style>
  <w:style w:type="character" w:customStyle="1" w:styleId="38Text">
    <w:name w:val="38 Text"/>
    <w:rsid w:val="004D603E"/>
    <w:rPr>
      <w:b/>
      <w:bCs/>
      <w:color w:val="006699"/>
    </w:rPr>
  </w:style>
  <w:style w:type="character" w:customStyle="1" w:styleId="39Text">
    <w:name w:val="39 Text"/>
    <w:rsid w:val="004D603E"/>
    <w:rPr>
      <w:rFonts w:ascii="Consolas" w:eastAsia="Consolas" w:hAnsi="Consolas" w:cs="Consolas"/>
      <w:i/>
      <w:iCs/>
      <w:shd w:val="clear" w:color="auto" w:fill="EEF2F6"/>
    </w:rPr>
  </w:style>
  <w:style w:type="character" w:customStyle="1" w:styleId="40Text">
    <w:name w:val="40 Text"/>
    <w:rsid w:val="004D603E"/>
    <w:rPr>
      <w:b/>
      <w:bCs/>
      <w:color w:val="FF6600"/>
    </w:rPr>
  </w:style>
  <w:style w:type="character" w:customStyle="1" w:styleId="41Text">
    <w:name w:val="41 Text"/>
    <w:rsid w:val="004D603E"/>
    <w:rPr>
      <w:rFonts w:ascii="Noto Serif" w:eastAsia="Noto Serif" w:hAnsi="Noto Serif" w:cs="Noto Serif"/>
    </w:rPr>
  </w:style>
  <w:style w:type="character" w:customStyle="1" w:styleId="42Text">
    <w:name w:val="42 Text"/>
    <w:rsid w:val="004D603E"/>
    <w:rPr>
      <w:rFonts w:ascii="Ubuntu Mono Ital" w:eastAsia="Ubuntu Mono Ital" w:hAnsi="Ubuntu Mono Ital" w:cs="Ubuntu Mono Ital"/>
      <w:shd w:val="clear" w:color="auto" w:fill="auto"/>
    </w:rPr>
  </w:style>
  <w:style w:type="character" w:customStyle="1" w:styleId="43Text">
    <w:name w:val="43 Text"/>
    <w:rsid w:val="004D603E"/>
    <w:rPr>
      <w:rFonts w:ascii="Consolas" w:eastAsia="Consolas" w:hAnsi="Consolas" w:cs="Consolas"/>
      <w:shd w:val="clear" w:color="auto" w:fill="FFFFFF"/>
    </w:rPr>
  </w:style>
  <w:style w:type="character" w:customStyle="1" w:styleId="44Text">
    <w:name w:val="44 Text"/>
    <w:rsid w:val="004D603E"/>
    <w:rPr>
      <w:rFonts w:ascii="Ubuntu Mono BoldItal" w:eastAsia="Ubuntu Mono BoldItal" w:hAnsi="Ubuntu Mono BoldItal" w:cs="Ubuntu Mono BoldItal"/>
      <w:b/>
      <w:bCs/>
      <w:i/>
      <w:iCs/>
    </w:rPr>
  </w:style>
  <w:style w:type="character" w:customStyle="1" w:styleId="45Text">
    <w:name w:val="45 Text"/>
    <w:rsid w:val="004D603E"/>
    <w:rPr>
      <w:b/>
      <w:bCs/>
      <w:color w:val="336600"/>
    </w:rPr>
  </w:style>
  <w:style w:type="character" w:customStyle="1" w:styleId="46Text">
    <w:name w:val="46 Text"/>
    <w:rsid w:val="004D603E"/>
    <w:rPr>
      <w:color w:val="336666"/>
    </w:rPr>
  </w:style>
  <w:style w:type="character" w:customStyle="1" w:styleId="47Text">
    <w:name w:val="47 Text"/>
    <w:rsid w:val="004D603E"/>
    <w:rPr>
      <w:color w:val="AA0000"/>
    </w:rPr>
  </w:style>
  <w:style w:type="character" w:customStyle="1" w:styleId="48Text">
    <w:name w:val="48 Text"/>
    <w:rsid w:val="004D603E"/>
    <w:rPr>
      <w:rFonts w:ascii="Consolas" w:eastAsia="Consolas" w:hAnsi="Consolas" w:cs="Consolas"/>
      <w:b/>
      <w:bCs/>
      <w:shd w:val="clear" w:color="auto" w:fill="EEF2F6"/>
    </w:rPr>
  </w:style>
  <w:style w:type="character" w:customStyle="1" w:styleId="49Text">
    <w:name w:val="49 Text"/>
    <w:rsid w:val="004D603E"/>
    <w:rPr>
      <w:b/>
      <w:bCs/>
      <w:color w:val="007788"/>
    </w:rPr>
  </w:style>
  <w:style w:type="character" w:customStyle="1" w:styleId="50Text">
    <w:name w:val="50 Text"/>
    <w:rsid w:val="004D603E"/>
    <w:rPr>
      <w:color w:val="336666"/>
      <w:shd w:val="clear" w:color="auto" w:fill="EEF2F6"/>
    </w:rPr>
  </w:style>
  <w:style w:type="character" w:customStyle="1" w:styleId="51Text">
    <w:name w:val="51 Text"/>
    <w:rsid w:val="004D603E"/>
    <w:rPr>
      <w:color w:val="006699"/>
      <w:shd w:val="clear" w:color="auto" w:fill="EEF2F6"/>
    </w:rPr>
  </w:style>
  <w:style w:type="character" w:customStyle="1" w:styleId="52Text">
    <w:name w:val="52 Text"/>
    <w:rsid w:val="004D603E"/>
    <w:rPr>
      <w:b/>
      <w:bCs/>
      <w:color w:val="AA0000"/>
    </w:rPr>
  </w:style>
  <w:style w:type="character" w:customStyle="1" w:styleId="53Text">
    <w:name w:val="53 Text"/>
    <w:rsid w:val="004D603E"/>
    <w:rPr>
      <w:color w:val="555555"/>
      <w:shd w:val="clear" w:color="auto" w:fill="EEF2F6"/>
    </w:rPr>
  </w:style>
  <w:style w:type="character" w:customStyle="1" w:styleId="54Text">
    <w:name w:val="54 Text"/>
    <w:rsid w:val="004D603E"/>
    <w:rPr>
      <w:shd w:val="clear" w:color="auto" w:fill="auto"/>
    </w:rPr>
  </w:style>
  <w:style w:type="character" w:customStyle="1" w:styleId="55Text">
    <w:name w:val="55 Text"/>
    <w:rsid w:val="004D603E"/>
    <w:rPr>
      <w:color w:val="0099FF"/>
      <w:shd w:val="clear" w:color="auto" w:fill="EEF2F6"/>
    </w:rPr>
  </w:style>
  <w:style w:type="character" w:customStyle="1" w:styleId="56Text">
    <w:name w:val="56 Text"/>
    <w:rsid w:val="004D603E"/>
    <w:rPr>
      <w:rFonts w:ascii="Ubuntu Mono Ital" w:eastAsia="Ubuntu Mono Ital" w:hAnsi="Ubuntu Mono Ital" w:cs="Ubuntu Mono Ital"/>
      <w:b/>
      <w:bCs/>
      <w:i/>
      <w:iCs/>
    </w:rPr>
  </w:style>
  <w:style w:type="character" w:customStyle="1" w:styleId="57Text">
    <w:name w:val="57 Text"/>
    <w:rsid w:val="004D603E"/>
    <w:rPr>
      <w:color w:val="000000"/>
      <w:shd w:val="clear" w:color="auto" w:fill="EEF2F6"/>
    </w:rPr>
  </w:style>
  <w:style w:type="character" w:customStyle="1" w:styleId="58Text">
    <w:name w:val="58 Text"/>
    <w:rsid w:val="004D603E"/>
    <w:rPr>
      <w:color w:val="FF6600"/>
      <w:shd w:val="clear" w:color="auto" w:fill="EEF2F6"/>
    </w:rPr>
  </w:style>
  <w:style w:type="character" w:customStyle="1" w:styleId="59Text">
    <w:name w:val="59 Text"/>
    <w:rsid w:val="004D603E"/>
    <w:rPr>
      <w:color w:val="D3002D"/>
      <w:u w:val="single"/>
    </w:rPr>
  </w:style>
  <w:style w:type="character" w:customStyle="1" w:styleId="60Text">
    <w:name w:val="60 Text"/>
    <w:rsid w:val="004D603E"/>
    <w:rPr>
      <w:rFonts w:ascii="Cambria" w:eastAsia="Cambria" w:hAnsi="Cambria" w:cs="Cambria"/>
      <w:sz w:val="24"/>
      <w:szCs w:val="24"/>
    </w:rPr>
  </w:style>
  <w:style w:type="character" w:customStyle="1" w:styleId="61Text">
    <w:name w:val="61 Text"/>
    <w:rsid w:val="004D603E"/>
    <w:rPr>
      <w:b/>
      <w:bCs/>
      <w:color w:val="3D3B49"/>
      <w:shd w:val="clear" w:color="auto" w:fill="auto"/>
    </w:rPr>
  </w:style>
  <w:style w:type="character" w:customStyle="1" w:styleId="62Text">
    <w:name w:val="62 Text"/>
    <w:rsid w:val="004D603E"/>
    <w:rPr>
      <w:rFonts w:ascii="Noto Serif" w:eastAsia="Noto Serif" w:hAnsi="Noto Serif" w:cs="Noto Serif"/>
      <w:color w:val="0000FF"/>
      <w:u w:val="single"/>
    </w:rPr>
  </w:style>
  <w:style w:type="paragraph" w:customStyle="1" w:styleId="0Block">
    <w:name w:val="0 Block"/>
    <w:rsid w:val="004D603E"/>
    <w:pPr>
      <w:spacing w:after="0" w:line="360" w:lineRule="atLeast"/>
    </w:pPr>
    <w:rPr>
      <w:rFonts w:eastAsiaTheme="minorEastAsia" w:cs="Times New Roman"/>
      <w:kern w:val="0"/>
      <w:lang w:val="en" w:eastAsia="en"/>
      <w14:ligatures w14:val="none"/>
    </w:rPr>
  </w:style>
  <w:style w:type="paragraph" w:customStyle="1" w:styleId="1Block">
    <w:name w:val="1 Block"/>
    <w:basedOn w:val="0Block"/>
    <w:rsid w:val="004D603E"/>
    <w:pPr>
      <w:spacing w:line="42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eil.ly/rfrv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reil.ly/rfrv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oreil.ly/C4rMb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oreil.ly/C4rM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eil.ly/zjDj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108</Pages>
  <Words>6692</Words>
  <Characters>38145</Characters>
  <Application>Microsoft Office Word</Application>
  <DocSecurity>0</DocSecurity>
  <Lines>317</Lines>
  <Paragraphs>89</Paragraphs>
  <ScaleCrop>false</ScaleCrop>
  <Company/>
  <LinksUpToDate>false</LinksUpToDate>
  <CharactersWithSpaces>44748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Asif Ashraf</dc:creator>
  <cp:keywords/>
  <dc:description/>
  <cp:lastModifiedBy>Asif Ashraf</cp:lastModifiedBy>
  <cp:revision>7</cp:revision>
  <dcterms:created xsi:type="dcterms:W3CDTF">2023-12-24T19:32:00Z</dcterms:created>
  <dcterms:modified xsi:type="dcterms:W3CDTF">2023-12-24T19:36:00Z</dcterms:modified>
</cp:coreProperties>
</file>